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D2F9F" w14:textId="77777777" w:rsidR="005E6223" w:rsidRDefault="00000000">
      <w:pPr>
        <w:widowControl/>
        <w:spacing w:beforeAutospacing="1" w:afterAutospacing="1"/>
        <w:jc w:val="center"/>
      </w:pPr>
      <w:r>
        <w:rPr>
          <w:rStyle w:val="a3"/>
          <w:rFonts w:ascii="宋体" w:eastAsia="宋体" w:hAnsi="宋体" w:cs="宋体" w:hint="eastAsia"/>
          <w:kern w:val="0"/>
          <w:sz w:val="24"/>
          <w:lang w:bidi="ar"/>
        </w:rPr>
        <w:t>成都城投置地（集团）有限公司及成都轨道城市投资集团有限公司 2023-2024 年度开发项目住宅户内门集中采购/标段</w:t>
      </w:r>
      <w:r>
        <w:rPr>
          <w:rStyle w:val="a3"/>
          <w:rFonts w:ascii="宋体" w:eastAsia="宋体" w:hAnsi="宋体" w:cs="宋体" w:hint="eastAsia"/>
          <w:kern w:val="0"/>
          <w:sz w:val="24"/>
          <w:lang w:bidi="ar"/>
        </w:rPr>
        <w:br/>
        <w:t>评标结果公示</w:t>
      </w:r>
    </w:p>
    <w:tbl>
      <w:tblPr>
        <w:tblW w:w="5000" w:type="pct"/>
        <w:tblInd w:w="48" w:type="dxa"/>
        <w:tblCellMar>
          <w:left w:w="0" w:type="dxa"/>
          <w:right w:w="0" w:type="dxa"/>
        </w:tblCellMar>
        <w:tblLook w:val="04A0" w:firstRow="1" w:lastRow="0" w:firstColumn="1" w:lastColumn="0" w:noHBand="0" w:noVBand="1"/>
      </w:tblPr>
      <w:tblGrid>
        <w:gridCol w:w="1920"/>
        <w:gridCol w:w="3002"/>
        <w:gridCol w:w="1920"/>
        <w:gridCol w:w="1584"/>
      </w:tblGrid>
      <w:tr w:rsidR="005E6223" w14:paraId="5B9DE176" w14:textId="77777777">
        <w:tc>
          <w:tcPr>
            <w:tcW w:w="1920" w:type="dxa"/>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1C88D98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项目及标段名称</w:t>
            </w:r>
          </w:p>
        </w:tc>
        <w:tc>
          <w:tcPr>
            <w:tcW w:w="0" w:type="auto"/>
            <w:gridSpan w:val="3"/>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90EE617" w14:textId="77777777" w:rsidR="005E6223" w:rsidRDefault="00000000">
            <w:pPr>
              <w:widowControl/>
              <w:spacing w:beforeAutospacing="1" w:afterAutospacing="1"/>
              <w:jc w:val="left"/>
            </w:pPr>
            <w:r>
              <w:rPr>
                <w:rFonts w:hint="eastAsia"/>
              </w:rPr>
              <w:t>成都城投置地（集团）有限公司及成都轨道城市投资集团有限公司</w:t>
            </w:r>
            <w:r>
              <w:rPr>
                <w:rFonts w:hint="eastAsia"/>
              </w:rPr>
              <w:t xml:space="preserve">2023-2024 </w:t>
            </w:r>
            <w:r>
              <w:rPr>
                <w:rFonts w:hint="eastAsia"/>
              </w:rPr>
              <w:t>年度开发项目住宅户内门集中采购</w:t>
            </w:r>
            <w:r>
              <w:rPr>
                <w:rFonts w:hint="eastAsia"/>
              </w:rPr>
              <w:t>/</w:t>
            </w:r>
            <w:r>
              <w:rPr>
                <w:rFonts w:hint="eastAsia"/>
              </w:rPr>
              <w:t>标段</w:t>
            </w:r>
          </w:p>
        </w:tc>
      </w:tr>
      <w:tr w:rsidR="005E6223" w14:paraId="09770739" w14:textId="77777777">
        <w:tc>
          <w:tcPr>
            <w:tcW w:w="1920" w:type="dxa"/>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52DF554A"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项目业主</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CD7E786" w14:textId="3E3709A8" w:rsidR="005E6223" w:rsidRDefault="000C3710">
            <w:pPr>
              <w:widowControl/>
              <w:spacing w:beforeAutospacing="1" w:afterAutospacing="1"/>
              <w:jc w:val="left"/>
              <w:rPr>
                <w:rFonts w:eastAsia="宋体"/>
              </w:rPr>
            </w:pPr>
            <w:r w:rsidRPr="000C3710">
              <w:rPr>
                <w:rFonts w:ascii="宋体" w:eastAsia="宋体" w:hAnsi="宋体" w:cs="宋体" w:hint="eastAsia"/>
                <w:color w:val="212121"/>
                <w:kern w:val="0"/>
                <w:sz w:val="18"/>
                <w:szCs w:val="18"/>
                <w:lang w:bidi="ar"/>
              </w:rPr>
              <w:t>成都城投置地集团有限公司、成都轨道城市投资集团有限公司、成都城投置地集团有限公司及成都轨道城市投资集团有限公司及代建业主或下属项目公司（全资或控股）</w:t>
            </w:r>
          </w:p>
        </w:tc>
        <w:tc>
          <w:tcPr>
            <w:tcW w:w="192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1D9F23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项目业主联系电话</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12F2A51"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028-60186700</w:t>
            </w:r>
          </w:p>
        </w:tc>
      </w:tr>
      <w:tr w:rsidR="005E6223" w14:paraId="5E094502"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365CC61D"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招标人</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029128D" w14:textId="77777777" w:rsidR="005E6223" w:rsidRDefault="00000000">
            <w:pPr>
              <w:widowControl/>
              <w:spacing w:beforeAutospacing="1" w:afterAutospacing="1"/>
              <w:jc w:val="left"/>
              <w:rPr>
                <w:rFonts w:eastAsia="宋体"/>
              </w:rPr>
            </w:pPr>
            <w:r>
              <w:rPr>
                <w:rFonts w:ascii="宋体" w:eastAsia="宋体" w:hAnsi="宋体" w:cs="宋体" w:hint="eastAsia"/>
                <w:color w:val="212121"/>
                <w:kern w:val="0"/>
                <w:sz w:val="18"/>
                <w:szCs w:val="18"/>
                <w:lang w:bidi="ar"/>
              </w:rPr>
              <w:t>成都城投置地集团有限公司、成都轨道城市投资集团有限公司</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2B97C71"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招标人联系电话</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0E7F75C"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028-60186700、028-61638448</w:t>
            </w:r>
          </w:p>
        </w:tc>
      </w:tr>
      <w:tr w:rsidR="005E6223" w14:paraId="0BC948AA"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24A94D99"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招标代理机构</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E12ACCB"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四川精正建设管理咨询有限公司</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D7BA2C9"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招标代理机构联系电话</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B20FE52"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028-86910746</w:t>
            </w:r>
          </w:p>
        </w:tc>
      </w:tr>
      <w:tr w:rsidR="005E6223" w14:paraId="6D0FFC38"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43F55010"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开标地点</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50D5965"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成都国万国</w:t>
            </w:r>
            <w:proofErr w:type="gramStart"/>
            <w:r>
              <w:rPr>
                <w:rFonts w:ascii="宋体" w:eastAsia="宋体" w:hAnsi="宋体" w:cs="宋体" w:hint="eastAsia"/>
                <w:color w:val="212121"/>
                <w:kern w:val="0"/>
                <w:sz w:val="18"/>
                <w:szCs w:val="18"/>
                <w:lang w:bidi="ar"/>
              </w:rPr>
              <w:t>采交易</w:t>
            </w:r>
            <w:proofErr w:type="gramEnd"/>
            <w:r>
              <w:rPr>
                <w:rFonts w:ascii="宋体" w:eastAsia="宋体" w:hAnsi="宋体" w:cs="宋体" w:hint="eastAsia"/>
                <w:color w:val="212121"/>
                <w:kern w:val="0"/>
                <w:sz w:val="18"/>
                <w:szCs w:val="18"/>
                <w:lang w:bidi="ar"/>
              </w:rPr>
              <w:t>平台</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C2B3A87"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开标时间</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17127C9"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20231124 - 10:00:00</w:t>
            </w:r>
          </w:p>
        </w:tc>
      </w:tr>
      <w:tr w:rsidR="005E6223" w14:paraId="4F0F0599"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194BE503"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公示期</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F9D5C11" w14:textId="3AF30BE4"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2023年11月</w:t>
            </w:r>
            <w:r w:rsidR="00D41DAA">
              <w:rPr>
                <w:rFonts w:ascii="宋体" w:eastAsia="宋体" w:hAnsi="宋体" w:cs="宋体"/>
                <w:color w:val="212121"/>
                <w:kern w:val="0"/>
                <w:sz w:val="18"/>
                <w:szCs w:val="18"/>
                <w:lang w:bidi="ar"/>
              </w:rPr>
              <w:t>29</w:t>
            </w:r>
            <w:r>
              <w:rPr>
                <w:rFonts w:ascii="宋体" w:eastAsia="宋体" w:hAnsi="宋体" w:cs="宋体" w:hint="eastAsia"/>
                <w:color w:val="212121"/>
                <w:kern w:val="0"/>
                <w:sz w:val="18"/>
                <w:szCs w:val="18"/>
                <w:lang w:bidi="ar"/>
              </w:rPr>
              <w:t>日~2023年12月</w:t>
            </w:r>
            <w:r w:rsidR="00D41DAA">
              <w:rPr>
                <w:rFonts w:ascii="宋体" w:eastAsia="宋体" w:hAnsi="宋体" w:cs="宋体"/>
                <w:color w:val="212121"/>
                <w:kern w:val="0"/>
                <w:sz w:val="18"/>
                <w:szCs w:val="18"/>
                <w:lang w:bidi="ar"/>
              </w:rPr>
              <w:t>5</w:t>
            </w:r>
            <w:r>
              <w:rPr>
                <w:rFonts w:ascii="宋体" w:eastAsia="宋体" w:hAnsi="宋体" w:cs="宋体" w:hint="eastAsia"/>
                <w:color w:val="212121"/>
                <w:kern w:val="0"/>
                <w:sz w:val="18"/>
                <w:szCs w:val="18"/>
                <w:lang w:bidi="ar"/>
              </w:rPr>
              <w:t>日</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2E19F97"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投标最高限价（元）</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4B42C29" w14:textId="77777777" w:rsidR="005E6223" w:rsidRDefault="00000000">
            <w:pPr>
              <w:widowControl/>
              <w:spacing w:beforeAutospacing="1" w:afterAutospacing="1"/>
              <w:jc w:val="left"/>
            </w:pPr>
            <w:r>
              <w:rPr>
                <w:rFonts w:hint="eastAsia"/>
              </w:rPr>
              <w:t>287307468.49</w:t>
            </w:r>
          </w:p>
        </w:tc>
      </w:tr>
    </w:tbl>
    <w:p w14:paraId="0E569D38" w14:textId="77777777" w:rsidR="005E6223" w:rsidRDefault="00000000">
      <w:pPr>
        <w:widowControl/>
        <w:spacing w:beforeAutospacing="1" w:afterAutospacing="1"/>
        <w:jc w:val="left"/>
      </w:pPr>
      <w:r>
        <w:rPr>
          <w:rFonts w:ascii="宋体" w:eastAsia="宋体" w:hAnsi="宋体" w:cs="Times New Roman" w:hint="eastAsia"/>
          <w:vanish/>
          <w:kern w:val="0"/>
          <w:sz w:val="18"/>
          <w:szCs w:val="18"/>
          <w:lang w:bidi="ar"/>
        </w:rPr>
        <w:t xml:space="preserve"> </w:t>
      </w:r>
    </w:p>
    <w:tbl>
      <w:tblPr>
        <w:tblW w:w="5000" w:type="pct"/>
        <w:tblInd w:w="48" w:type="dxa"/>
        <w:tblCellMar>
          <w:left w:w="0" w:type="dxa"/>
          <w:right w:w="0" w:type="dxa"/>
        </w:tblCellMar>
        <w:tblLook w:val="04A0" w:firstRow="1" w:lastRow="0" w:firstColumn="1" w:lastColumn="0" w:noHBand="0" w:noVBand="1"/>
      </w:tblPr>
      <w:tblGrid>
        <w:gridCol w:w="1200"/>
        <w:gridCol w:w="2666"/>
        <w:gridCol w:w="1680"/>
        <w:gridCol w:w="1680"/>
        <w:gridCol w:w="1200"/>
      </w:tblGrid>
      <w:tr w:rsidR="005E6223" w14:paraId="736BB4AD" w14:textId="77777777">
        <w:tc>
          <w:tcPr>
            <w:tcW w:w="1200" w:type="dxa"/>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2BDA30A2"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中标候选人及排序</w:t>
            </w:r>
          </w:p>
        </w:tc>
        <w:tc>
          <w:tcPr>
            <w:tcW w:w="0" w:type="auto"/>
            <w:tcBorders>
              <w:top w:val="nil"/>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C886EAC"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中标候选人名称</w:t>
            </w:r>
          </w:p>
        </w:tc>
        <w:tc>
          <w:tcPr>
            <w:tcW w:w="1680" w:type="dxa"/>
            <w:tcBorders>
              <w:top w:val="nil"/>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90AA2B0"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投标报价（元）</w:t>
            </w:r>
          </w:p>
        </w:tc>
        <w:tc>
          <w:tcPr>
            <w:tcW w:w="1680" w:type="dxa"/>
            <w:tcBorders>
              <w:top w:val="nil"/>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8100A7C"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经评审的投标价（元）</w:t>
            </w:r>
          </w:p>
        </w:tc>
        <w:tc>
          <w:tcPr>
            <w:tcW w:w="1200" w:type="dxa"/>
            <w:tcBorders>
              <w:top w:val="nil"/>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A6F1B00"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综合评标得分</w:t>
            </w:r>
          </w:p>
        </w:tc>
      </w:tr>
      <w:tr w:rsidR="005E6223" w14:paraId="6D09AD97"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05FF3D59"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第一名</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BE13369" w14:textId="77777777" w:rsidR="005E6223" w:rsidRDefault="00000000">
            <w:pPr>
              <w:widowControl/>
              <w:spacing w:beforeAutospacing="1" w:afterAutospacing="1"/>
              <w:jc w:val="left"/>
              <w:rPr>
                <w:sz w:val="20"/>
                <w:szCs w:val="22"/>
              </w:rPr>
            </w:pPr>
            <w:r>
              <w:rPr>
                <w:rFonts w:hint="eastAsia"/>
                <w:sz w:val="20"/>
                <w:szCs w:val="22"/>
              </w:rPr>
              <w:t>湖北千川门窗有限公司</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97DFFD5" w14:textId="77777777" w:rsidR="005E6223" w:rsidRDefault="00000000">
            <w:pPr>
              <w:widowControl/>
              <w:spacing w:beforeAutospacing="1" w:afterAutospacing="1"/>
              <w:jc w:val="left"/>
            </w:pPr>
            <w:r>
              <w:rPr>
                <w:rFonts w:hint="eastAsia"/>
              </w:rPr>
              <w:t>268992982.60</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1CC9386"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0447357"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w:t>
            </w:r>
          </w:p>
        </w:tc>
      </w:tr>
      <w:tr w:rsidR="005E6223" w14:paraId="42E2D3DE"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275563A8"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第二名</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1DCE9CB" w14:textId="77777777" w:rsidR="005E6223" w:rsidRDefault="00000000">
            <w:pPr>
              <w:widowControl/>
              <w:spacing w:beforeAutospacing="1" w:afterAutospacing="1"/>
              <w:jc w:val="left"/>
              <w:rPr>
                <w:sz w:val="20"/>
                <w:szCs w:val="22"/>
              </w:rPr>
            </w:pPr>
            <w:r>
              <w:rPr>
                <w:rFonts w:hint="eastAsia"/>
                <w:sz w:val="20"/>
                <w:szCs w:val="22"/>
              </w:rPr>
              <w:t>四川兴事发门窗有限责任公司</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301C857" w14:textId="77777777" w:rsidR="005E6223" w:rsidRDefault="00000000">
            <w:pPr>
              <w:widowControl/>
              <w:spacing w:beforeAutospacing="1" w:afterAutospacing="1"/>
              <w:jc w:val="left"/>
            </w:pPr>
            <w:r>
              <w:rPr>
                <w:rFonts w:hint="eastAsia"/>
              </w:rPr>
              <w:t>278325142.46</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66FA944"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4BD729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w:t>
            </w:r>
          </w:p>
        </w:tc>
      </w:tr>
      <w:tr w:rsidR="005E6223" w14:paraId="10E8EAA9"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12E6B588"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第三名</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7CED9A1" w14:textId="77777777" w:rsidR="005E6223" w:rsidRDefault="00000000">
            <w:pPr>
              <w:widowControl/>
              <w:adjustRightInd w:val="0"/>
              <w:spacing w:beforeAutospacing="1" w:afterAutospacing="1"/>
              <w:jc w:val="left"/>
              <w:rPr>
                <w:sz w:val="20"/>
                <w:szCs w:val="22"/>
              </w:rPr>
            </w:pPr>
            <w:r>
              <w:rPr>
                <w:rFonts w:hint="eastAsia"/>
                <w:sz w:val="20"/>
                <w:szCs w:val="22"/>
              </w:rPr>
              <w:t>泰森日盛集团有限公司</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57FCA4F" w14:textId="77777777" w:rsidR="005E6223" w:rsidRDefault="00000000">
            <w:pPr>
              <w:widowControl/>
              <w:spacing w:beforeAutospacing="1" w:afterAutospacing="1"/>
              <w:jc w:val="left"/>
            </w:pPr>
            <w:r>
              <w:rPr>
                <w:rFonts w:hint="eastAsia"/>
              </w:rPr>
              <w:t>284053465.76</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28103DA"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A7DA328"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w:t>
            </w:r>
          </w:p>
        </w:tc>
      </w:tr>
    </w:tbl>
    <w:p w14:paraId="527F008D" w14:textId="77777777" w:rsidR="005E6223" w:rsidRDefault="00000000">
      <w:pPr>
        <w:widowControl/>
        <w:spacing w:beforeAutospacing="1" w:afterAutospacing="1"/>
        <w:jc w:val="left"/>
      </w:pPr>
      <w:r>
        <w:rPr>
          <w:rFonts w:ascii="宋体" w:eastAsia="宋体" w:hAnsi="宋体" w:cs="Times New Roman" w:hint="eastAsia"/>
          <w:vanish/>
          <w:kern w:val="0"/>
          <w:sz w:val="18"/>
          <w:szCs w:val="18"/>
          <w:lang w:bidi="ar"/>
        </w:rPr>
        <w:t xml:space="preserve"> </w:t>
      </w:r>
    </w:p>
    <w:tbl>
      <w:tblPr>
        <w:tblW w:w="5000" w:type="pct"/>
        <w:tblInd w:w="48" w:type="dxa"/>
        <w:tblCellMar>
          <w:left w:w="0" w:type="dxa"/>
          <w:right w:w="0" w:type="dxa"/>
        </w:tblCellMar>
        <w:tblLook w:val="04A0" w:firstRow="1" w:lastRow="0" w:firstColumn="1" w:lastColumn="0" w:noHBand="0" w:noVBand="1"/>
      </w:tblPr>
      <w:tblGrid>
        <w:gridCol w:w="1440"/>
        <w:gridCol w:w="964"/>
        <w:gridCol w:w="1686"/>
        <w:gridCol w:w="1686"/>
        <w:gridCol w:w="1686"/>
        <w:gridCol w:w="964"/>
      </w:tblGrid>
      <w:tr w:rsidR="005E6223" w14:paraId="0DF83D1A" w14:textId="77777777">
        <w:tc>
          <w:tcPr>
            <w:tcW w:w="0" w:type="auto"/>
            <w:gridSpan w:val="6"/>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6D451309"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第一中标候选人项目管理机构主要人员</w:t>
            </w:r>
          </w:p>
        </w:tc>
      </w:tr>
      <w:tr w:rsidR="005E6223" w14:paraId="7A0E6CF8" w14:textId="77777777">
        <w:tc>
          <w:tcPr>
            <w:tcW w:w="1440" w:type="dxa"/>
            <w:vMerge w:val="restart"/>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074CD99A"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职务</w:t>
            </w:r>
          </w:p>
        </w:tc>
        <w:tc>
          <w:tcPr>
            <w:tcW w:w="0" w:type="auto"/>
            <w:vMerge w:val="restar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A44A38A"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姓名</w:t>
            </w:r>
          </w:p>
        </w:tc>
        <w:tc>
          <w:tcPr>
            <w:tcW w:w="0" w:type="auto"/>
            <w:gridSpan w:val="2"/>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642C09F"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执业或职业资格</w:t>
            </w:r>
          </w:p>
        </w:tc>
        <w:tc>
          <w:tcPr>
            <w:tcW w:w="0" w:type="auto"/>
            <w:gridSpan w:val="2"/>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9E46548"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职称</w:t>
            </w:r>
          </w:p>
        </w:tc>
      </w:tr>
      <w:tr w:rsidR="005E6223" w14:paraId="0AD52504" w14:textId="77777777">
        <w:tc>
          <w:tcPr>
            <w:tcW w:w="1440" w:type="dxa"/>
            <w:vMerge/>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167762ED" w14:textId="77777777" w:rsidR="005E6223" w:rsidRDefault="005E6223">
            <w:pPr>
              <w:rPr>
                <w:rFonts w:ascii="宋体"/>
                <w:sz w:val="24"/>
              </w:rPr>
            </w:pPr>
          </w:p>
        </w:tc>
        <w:tc>
          <w:tcPr>
            <w:tcW w:w="0" w:type="auto"/>
            <w:vMerge/>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D1AE93F" w14:textId="77777777" w:rsidR="005E6223" w:rsidRDefault="005E6223">
            <w:pPr>
              <w:rPr>
                <w:rFonts w:ascii="宋体"/>
                <w:sz w:val="24"/>
              </w:rPr>
            </w:pP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C731D36"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证书名称</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73455E4"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证书编号</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DCFEB49"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职称专业</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C823918"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级别</w:t>
            </w:r>
          </w:p>
        </w:tc>
      </w:tr>
      <w:tr w:rsidR="005E6223" w14:paraId="2955DF84"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2DF9AF05"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项目负责人</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EBC1ED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1F9127F"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B4788E5"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25BB5A7"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3546FE8"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r>
      <w:tr w:rsidR="005E6223" w14:paraId="7C69F840"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5E6C9954"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项目技术负责人</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7430535"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12B85F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DC01C8A"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E13CDF8"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8D19C67"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r>
      <w:tr w:rsidR="005E6223" w14:paraId="40566379" w14:textId="77777777">
        <w:tc>
          <w:tcPr>
            <w:tcW w:w="0" w:type="auto"/>
            <w:gridSpan w:val="6"/>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0865B17B"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第二中标候选人项目管理机构主要人员</w:t>
            </w:r>
          </w:p>
        </w:tc>
      </w:tr>
      <w:tr w:rsidR="005E6223" w14:paraId="3F90348F" w14:textId="77777777">
        <w:tc>
          <w:tcPr>
            <w:tcW w:w="1440" w:type="dxa"/>
            <w:vMerge w:val="restart"/>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4D32DDBE"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职务</w:t>
            </w:r>
          </w:p>
        </w:tc>
        <w:tc>
          <w:tcPr>
            <w:tcW w:w="0" w:type="auto"/>
            <w:vMerge w:val="restar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371921F"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姓名</w:t>
            </w:r>
          </w:p>
        </w:tc>
        <w:tc>
          <w:tcPr>
            <w:tcW w:w="0" w:type="auto"/>
            <w:gridSpan w:val="2"/>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6FF8FC5"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执业或职业资格</w:t>
            </w:r>
          </w:p>
        </w:tc>
        <w:tc>
          <w:tcPr>
            <w:tcW w:w="0" w:type="auto"/>
            <w:gridSpan w:val="2"/>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53B509C"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职称</w:t>
            </w:r>
          </w:p>
        </w:tc>
      </w:tr>
      <w:tr w:rsidR="005E6223" w14:paraId="6B53CCAE" w14:textId="77777777">
        <w:tc>
          <w:tcPr>
            <w:tcW w:w="1440" w:type="dxa"/>
            <w:vMerge/>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1A3D1B28" w14:textId="77777777" w:rsidR="005E6223" w:rsidRDefault="005E6223">
            <w:pPr>
              <w:rPr>
                <w:rFonts w:ascii="宋体"/>
                <w:sz w:val="24"/>
              </w:rPr>
            </w:pPr>
          </w:p>
        </w:tc>
        <w:tc>
          <w:tcPr>
            <w:tcW w:w="0" w:type="auto"/>
            <w:vMerge/>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54792C4" w14:textId="77777777" w:rsidR="005E6223" w:rsidRDefault="005E6223">
            <w:pPr>
              <w:rPr>
                <w:rFonts w:ascii="宋体"/>
                <w:sz w:val="24"/>
              </w:rPr>
            </w:pP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5D63CC0"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证书名称</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6E55988"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证书编号</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7A890B2"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职称专业</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8C3D1C8"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级别</w:t>
            </w:r>
          </w:p>
        </w:tc>
      </w:tr>
      <w:tr w:rsidR="005E6223" w14:paraId="41FA7C2E"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08E0260D"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项目负责人</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A20777F"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A951482"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440A31A"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EBE2184"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F18B593"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r>
      <w:tr w:rsidR="005E6223" w14:paraId="3575798E"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417AB7E5"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项目技术负责人</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BED9519"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47DAFCF"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4CE55DD"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AC0EBE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627F1D6"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r>
      <w:tr w:rsidR="005E6223" w14:paraId="02D49B72" w14:textId="77777777">
        <w:tc>
          <w:tcPr>
            <w:tcW w:w="0" w:type="auto"/>
            <w:gridSpan w:val="6"/>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76C51C1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第三中标候选人项目管理机构主要人员</w:t>
            </w:r>
          </w:p>
        </w:tc>
      </w:tr>
      <w:tr w:rsidR="005E6223" w14:paraId="3FC77FE0" w14:textId="77777777">
        <w:tc>
          <w:tcPr>
            <w:tcW w:w="1440" w:type="dxa"/>
            <w:vMerge w:val="restart"/>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315C114C"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职务</w:t>
            </w:r>
          </w:p>
        </w:tc>
        <w:tc>
          <w:tcPr>
            <w:tcW w:w="0" w:type="auto"/>
            <w:vMerge w:val="restar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41062E2"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姓名</w:t>
            </w:r>
          </w:p>
        </w:tc>
        <w:tc>
          <w:tcPr>
            <w:tcW w:w="0" w:type="auto"/>
            <w:gridSpan w:val="2"/>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3AE5383"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执业或职业资格</w:t>
            </w:r>
          </w:p>
        </w:tc>
        <w:tc>
          <w:tcPr>
            <w:tcW w:w="0" w:type="auto"/>
            <w:gridSpan w:val="2"/>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1C6B983"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职称</w:t>
            </w:r>
          </w:p>
        </w:tc>
      </w:tr>
      <w:tr w:rsidR="005E6223" w14:paraId="60046EBD" w14:textId="77777777">
        <w:tc>
          <w:tcPr>
            <w:tcW w:w="1440" w:type="dxa"/>
            <w:vMerge/>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63819170" w14:textId="77777777" w:rsidR="005E6223" w:rsidRDefault="005E6223">
            <w:pPr>
              <w:rPr>
                <w:rFonts w:ascii="宋体"/>
                <w:sz w:val="24"/>
              </w:rPr>
            </w:pPr>
          </w:p>
        </w:tc>
        <w:tc>
          <w:tcPr>
            <w:tcW w:w="0" w:type="auto"/>
            <w:vMerge/>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CB55717" w14:textId="77777777" w:rsidR="005E6223" w:rsidRDefault="005E6223">
            <w:pPr>
              <w:rPr>
                <w:rFonts w:ascii="宋体"/>
                <w:sz w:val="24"/>
              </w:rPr>
            </w:pP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3DB12A7"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证书名称</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6676FE8"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证书编号</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93CC597"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职称专业</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B74EF12"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级别</w:t>
            </w:r>
          </w:p>
        </w:tc>
      </w:tr>
      <w:tr w:rsidR="005E6223" w14:paraId="68C86899"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25192366"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项目负责人</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06FD89F"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DD61A0F"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9B2AA88"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64511A0"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2C20863"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r>
      <w:tr w:rsidR="005E6223" w14:paraId="658D9C3A"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6B619CFC"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项目技术负责人</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AD05381"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5203B54"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090D997"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FF821B0"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D3140BD"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r>
    </w:tbl>
    <w:p w14:paraId="04AF49CC" w14:textId="77777777" w:rsidR="005E6223" w:rsidRDefault="00000000">
      <w:pPr>
        <w:widowControl/>
        <w:spacing w:beforeAutospacing="1" w:afterAutospacing="1"/>
        <w:jc w:val="left"/>
      </w:pPr>
      <w:r>
        <w:rPr>
          <w:rFonts w:ascii="宋体" w:eastAsia="宋体" w:hAnsi="宋体" w:cs="Times New Roman" w:hint="eastAsia"/>
          <w:vanish/>
          <w:kern w:val="0"/>
          <w:sz w:val="18"/>
          <w:szCs w:val="18"/>
          <w:lang w:bidi="ar"/>
        </w:rPr>
        <w:t xml:space="preserve"> </w:t>
      </w:r>
    </w:p>
    <w:tbl>
      <w:tblPr>
        <w:tblW w:w="5000" w:type="pct"/>
        <w:tblInd w:w="48" w:type="dxa"/>
        <w:tblCellMar>
          <w:left w:w="0" w:type="dxa"/>
          <w:right w:w="0" w:type="dxa"/>
        </w:tblCellMar>
        <w:tblLook w:val="04A0" w:firstRow="1" w:lastRow="0" w:firstColumn="1" w:lastColumn="0" w:noHBand="0" w:noVBand="1"/>
      </w:tblPr>
      <w:tblGrid>
        <w:gridCol w:w="1441"/>
        <w:gridCol w:w="810"/>
        <w:gridCol w:w="1200"/>
        <w:gridCol w:w="1200"/>
        <w:gridCol w:w="810"/>
        <w:gridCol w:w="1340"/>
        <w:gridCol w:w="1440"/>
        <w:gridCol w:w="185"/>
      </w:tblGrid>
      <w:tr w:rsidR="005E6223" w14:paraId="7117EB42" w14:textId="77777777">
        <w:trPr>
          <w:gridAfter w:val="1"/>
        </w:trPr>
        <w:tc>
          <w:tcPr>
            <w:tcW w:w="0" w:type="auto"/>
            <w:gridSpan w:val="7"/>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53AEB9BA"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第一中标候选人类似业绩</w:t>
            </w:r>
          </w:p>
        </w:tc>
      </w:tr>
      <w:tr w:rsidR="005E6223" w14:paraId="598678D2" w14:textId="77777777">
        <w:trPr>
          <w:gridAfter w:val="1"/>
        </w:trPr>
        <w:tc>
          <w:tcPr>
            <w:tcW w:w="1440" w:type="dxa"/>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3DA94940"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项目业主</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26BE2E9"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项目名称</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FECC323"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开工日期</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906DBEC"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竣工（交工）日期</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72FCE23"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建设规模</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0041A04"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合同价格（元）</w:t>
            </w:r>
          </w:p>
        </w:tc>
        <w:tc>
          <w:tcPr>
            <w:tcW w:w="144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866C453"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项目负责人</w:t>
            </w:r>
          </w:p>
        </w:tc>
      </w:tr>
      <w:tr w:rsidR="005E6223" w14:paraId="4F132BAC" w14:textId="77777777">
        <w:trPr>
          <w:gridAfter w:val="1"/>
        </w:trPr>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16D601BC"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B0D3CED"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5E70958"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B5E461D"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AB4BBDF"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298453C"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6A4E5D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r>
      <w:tr w:rsidR="005E6223" w14:paraId="3C4126AD" w14:textId="77777777">
        <w:trPr>
          <w:gridAfter w:val="1"/>
        </w:trPr>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2D7F3DE7"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5768749"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F30B01F"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9E15C5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5A16A73"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C7D91A0"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848646A"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r>
      <w:tr w:rsidR="005E6223" w14:paraId="181752E4" w14:textId="77777777">
        <w:trPr>
          <w:gridAfter w:val="1"/>
        </w:trPr>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2A759177"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B5A5B2B"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46871C3"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5E12A78"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A271542"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86772B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3A9E733"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r>
      <w:tr w:rsidR="005E6223" w14:paraId="419E967B" w14:textId="77777777">
        <w:trPr>
          <w:gridAfter w:val="1"/>
        </w:trPr>
        <w:tc>
          <w:tcPr>
            <w:tcW w:w="0" w:type="auto"/>
            <w:gridSpan w:val="7"/>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51D3B39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第一中标候选人项目负责人类似业绩</w:t>
            </w:r>
          </w:p>
        </w:tc>
      </w:tr>
      <w:tr w:rsidR="005E6223" w14:paraId="55EDCE82" w14:textId="77777777">
        <w:trPr>
          <w:gridAfter w:val="1"/>
        </w:trPr>
        <w:tc>
          <w:tcPr>
            <w:tcW w:w="1440" w:type="dxa"/>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7BFFBD9A"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项目业主</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D19C3BE"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项目名称</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077212D"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开工日期</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54063F5"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竣工（交工）日期</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2479914"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建设规模</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FC86902"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合同价格（元）</w:t>
            </w:r>
          </w:p>
        </w:tc>
        <w:tc>
          <w:tcPr>
            <w:tcW w:w="144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6715C46"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技术负责人</w:t>
            </w:r>
          </w:p>
        </w:tc>
      </w:tr>
      <w:tr w:rsidR="005E6223" w14:paraId="27021F3C" w14:textId="77777777">
        <w:trPr>
          <w:gridAfter w:val="1"/>
        </w:trPr>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1F182C57"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D69DAA5"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0F5F25C"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65FAE87"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FB75B98"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84194EF"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6FB6FEF"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r>
      <w:tr w:rsidR="005E6223" w14:paraId="7DBD683C" w14:textId="77777777">
        <w:tc>
          <w:tcPr>
            <w:tcW w:w="0" w:type="auto"/>
            <w:gridSpan w:val="8"/>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1774FA92"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第一中标候选人技术负责人类似业绩(日立电梯（中国）有限公司)</w:t>
            </w:r>
          </w:p>
        </w:tc>
      </w:tr>
      <w:tr w:rsidR="005E6223" w14:paraId="418B6F64" w14:textId="77777777">
        <w:tc>
          <w:tcPr>
            <w:tcW w:w="1440" w:type="dxa"/>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6654C4A6"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项目业主</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D090213"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项目名称</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DA170B7"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开工日期</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56DDFD7"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竣工（交工）日期</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3312043"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建设规模</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EAF6635"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合同价格（元）</w:t>
            </w:r>
          </w:p>
        </w:tc>
        <w:tc>
          <w:tcPr>
            <w:tcW w:w="144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9F0DE1E"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项目负责人</w:t>
            </w:r>
          </w:p>
        </w:tc>
        <w:tc>
          <w:tcPr>
            <w:tcW w:w="0" w:type="auto"/>
            <w:shd w:val="clear" w:color="auto" w:fill="auto"/>
            <w:vAlign w:val="center"/>
          </w:tcPr>
          <w:p w14:paraId="7885D6B9"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w:t>
            </w:r>
          </w:p>
        </w:tc>
      </w:tr>
      <w:tr w:rsidR="005E6223" w14:paraId="15CED448"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1D3D36A8"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0669103"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9D612F5"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4A205EF"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6CAA63A"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757B10D"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A2FF91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shd w:val="clear" w:color="auto" w:fill="auto"/>
            <w:vAlign w:val="center"/>
          </w:tcPr>
          <w:p w14:paraId="4D74D2FB"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w:t>
            </w:r>
          </w:p>
        </w:tc>
      </w:tr>
      <w:tr w:rsidR="005E6223" w14:paraId="799234D3" w14:textId="77777777">
        <w:tc>
          <w:tcPr>
            <w:tcW w:w="0" w:type="auto"/>
            <w:gridSpan w:val="7"/>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3AB2939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第二中标候选人类似业绩</w:t>
            </w:r>
          </w:p>
        </w:tc>
        <w:tc>
          <w:tcPr>
            <w:tcW w:w="0" w:type="auto"/>
            <w:shd w:val="clear" w:color="auto" w:fill="auto"/>
            <w:vAlign w:val="center"/>
          </w:tcPr>
          <w:p w14:paraId="6FD5D67C"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w:t>
            </w:r>
          </w:p>
        </w:tc>
      </w:tr>
      <w:tr w:rsidR="005E6223" w14:paraId="2FAA04C9" w14:textId="77777777">
        <w:tc>
          <w:tcPr>
            <w:tcW w:w="1440" w:type="dxa"/>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79018480"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项目业主</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A451A76"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项目名称</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814F35D"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开工日期</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6C9101A"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竣工（交工）日期</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A7B7CB3"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建设规模</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E6BD543"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合同价格（元）</w:t>
            </w:r>
          </w:p>
        </w:tc>
        <w:tc>
          <w:tcPr>
            <w:tcW w:w="144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9E15D4F"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项目负责人</w:t>
            </w:r>
          </w:p>
        </w:tc>
        <w:tc>
          <w:tcPr>
            <w:tcW w:w="0" w:type="auto"/>
            <w:shd w:val="clear" w:color="auto" w:fill="auto"/>
            <w:vAlign w:val="center"/>
          </w:tcPr>
          <w:p w14:paraId="75C55DBD"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w:t>
            </w:r>
          </w:p>
        </w:tc>
      </w:tr>
      <w:tr w:rsidR="005E6223" w14:paraId="35E30AF5"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288666D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7250FF1"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3E15A5A"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7542BAD"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31C64C9"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3536429"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1365D60"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shd w:val="clear" w:color="auto" w:fill="auto"/>
            <w:vAlign w:val="center"/>
          </w:tcPr>
          <w:p w14:paraId="5DA8F59A"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w:t>
            </w:r>
          </w:p>
        </w:tc>
      </w:tr>
      <w:tr w:rsidR="005E6223" w14:paraId="00EB9794"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62283610"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BAEF495"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1E9B9C4"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E88728A"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39EE5E9"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1E6E3F3"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1C3C5FC"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shd w:val="clear" w:color="auto" w:fill="auto"/>
            <w:vAlign w:val="center"/>
          </w:tcPr>
          <w:p w14:paraId="6E8F0CD1"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w:t>
            </w:r>
          </w:p>
        </w:tc>
      </w:tr>
      <w:tr w:rsidR="005E6223" w14:paraId="253EB0BC"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6922C0BC"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548E06F"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7D6FC76"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D9FF157"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BFA7277"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2063398"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2F62B6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shd w:val="clear" w:color="auto" w:fill="auto"/>
            <w:vAlign w:val="center"/>
          </w:tcPr>
          <w:p w14:paraId="28ECF34E"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w:t>
            </w:r>
          </w:p>
        </w:tc>
      </w:tr>
      <w:tr w:rsidR="005E6223" w14:paraId="13D5D1AF" w14:textId="77777777">
        <w:tc>
          <w:tcPr>
            <w:tcW w:w="0" w:type="auto"/>
            <w:gridSpan w:val="7"/>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710ED504"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第二中标候选人项目负责人类似业绩</w:t>
            </w:r>
          </w:p>
        </w:tc>
        <w:tc>
          <w:tcPr>
            <w:tcW w:w="0" w:type="auto"/>
            <w:shd w:val="clear" w:color="auto" w:fill="auto"/>
            <w:vAlign w:val="center"/>
          </w:tcPr>
          <w:p w14:paraId="610EE78C"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w:t>
            </w:r>
          </w:p>
        </w:tc>
      </w:tr>
      <w:tr w:rsidR="005E6223" w14:paraId="434FE92D" w14:textId="77777777">
        <w:tc>
          <w:tcPr>
            <w:tcW w:w="1440" w:type="dxa"/>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0CD9E8AA"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项目业主</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EBF7D2E"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项目名称</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33202C3"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开工日期</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0A0BD65"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竣工（交工）日期</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18E9B44"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建设规模</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6E755CB"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合同价格（元）</w:t>
            </w:r>
          </w:p>
        </w:tc>
        <w:tc>
          <w:tcPr>
            <w:tcW w:w="144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3D341A2"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技术负责人</w:t>
            </w:r>
          </w:p>
        </w:tc>
        <w:tc>
          <w:tcPr>
            <w:tcW w:w="0" w:type="auto"/>
            <w:shd w:val="clear" w:color="auto" w:fill="auto"/>
            <w:vAlign w:val="center"/>
          </w:tcPr>
          <w:p w14:paraId="6A89CB7A"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w:t>
            </w:r>
          </w:p>
        </w:tc>
      </w:tr>
      <w:tr w:rsidR="005E6223" w14:paraId="3072C34E"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6BB145BA"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lastRenderedPageBreak/>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ACCDD5F"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0552F18"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EFCA4A8"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D457B1B"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D906585"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7936752"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nil"/>
              <w:left w:val="nil"/>
              <w:bottom w:val="single" w:sz="4" w:space="0" w:color="auto"/>
              <w:right w:val="nil"/>
            </w:tcBorders>
            <w:shd w:val="clear" w:color="auto" w:fill="auto"/>
            <w:vAlign w:val="center"/>
          </w:tcPr>
          <w:p w14:paraId="1CEFA3FC"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w:t>
            </w:r>
          </w:p>
        </w:tc>
      </w:tr>
      <w:tr w:rsidR="005E6223" w14:paraId="54F11688" w14:textId="77777777">
        <w:tc>
          <w:tcPr>
            <w:tcW w:w="0" w:type="auto"/>
            <w:gridSpan w:val="8"/>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3DBB4920"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第二中标候选人技术负责人类似业绩(通力电梯有限公司)</w:t>
            </w:r>
          </w:p>
        </w:tc>
      </w:tr>
      <w:tr w:rsidR="005E6223" w14:paraId="19E08740" w14:textId="77777777">
        <w:tc>
          <w:tcPr>
            <w:tcW w:w="1440" w:type="dxa"/>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3FFA4B4E"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项目业主</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027B865"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项目名称</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ED9B1FE"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开工日期</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08E12B3"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竣工（交工）日期</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570326D"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建设规模</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C4B6400"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合同价格（元）</w:t>
            </w:r>
          </w:p>
        </w:tc>
        <w:tc>
          <w:tcPr>
            <w:tcW w:w="144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3483D20"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项目负责人</w:t>
            </w:r>
          </w:p>
        </w:tc>
        <w:tc>
          <w:tcPr>
            <w:tcW w:w="0" w:type="auto"/>
            <w:shd w:val="clear" w:color="auto" w:fill="auto"/>
            <w:vAlign w:val="center"/>
          </w:tcPr>
          <w:p w14:paraId="255DC879"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w:t>
            </w:r>
          </w:p>
        </w:tc>
      </w:tr>
      <w:tr w:rsidR="005E6223" w14:paraId="7AF5230E"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55B16C0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28B2BB5"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0187156"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4C094A8"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B13D583"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2F2D9F5"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9A05DE7"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shd w:val="clear" w:color="auto" w:fill="auto"/>
            <w:vAlign w:val="center"/>
          </w:tcPr>
          <w:p w14:paraId="083F2EDA"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w:t>
            </w:r>
          </w:p>
        </w:tc>
      </w:tr>
      <w:tr w:rsidR="005E6223" w14:paraId="4822E9A2" w14:textId="77777777">
        <w:tc>
          <w:tcPr>
            <w:tcW w:w="0" w:type="auto"/>
            <w:gridSpan w:val="7"/>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294EC354"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第三中标候选人类似业绩</w:t>
            </w:r>
          </w:p>
        </w:tc>
        <w:tc>
          <w:tcPr>
            <w:tcW w:w="0" w:type="auto"/>
            <w:shd w:val="clear" w:color="auto" w:fill="auto"/>
            <w:vAlign w:val="center"/>
          </w:tcPr>
          <w:p w14:paraId="4DA82F14"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w:t>
            </w:r>
          </w:p>
        </w:tc>
      </w:tr>
      <w:tr w:rsidR="005E6223" w14:paraId="4DB0F8E9" w14:textId="77777777">
        <w:tc>
          <w:tcPr>
            <w:tcW w:w="1440" w:type="dxa"/>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7E69BDBF"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项目业主</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9A136AF"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项目名称</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8BB996F"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开工日期</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FFA2A90"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竣工（交工）日期</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B3FBE3D"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建设规模</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7720186"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合同价格（元）</w:t>
            </w:r>
          </w:p>
        </w:tc>
        <w:tc>
          <w:tcPr>
            <w:tcW w:w="144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BB169F1"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项目负责人</w:t>
            </w:r>
          </w:p>
        </w:tc>
        <w:tc>
          <w:tcPr>
            <w:tcW w:w="0" w:type="auto"/>
            <w:shd w:val="clear" w:color="auto" w:fill="auto"/>
            <w:vAlign w:val="center"/>
          </w:tcPr>
          <w:p w14:paraId="003A0A7C"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w:t>
            </w:r>
          </w:p>
        </w:tc>
      </w:tr>
      <w:tr w:rsidR="005E6223" w14:paraId="279D749F"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1949CF86"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FAB177B"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1B08E52"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D50A1F4"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961D006"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87673D5"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346A3AC"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shd w:val="clear" w:color="auto" w:fill="auto"/>
            <w:vAlign w:val="center"/>
          </w:tcPr>
          <w:p w14:paraId="6801C989"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w:t>
            </w:r>
          </w:p>
        </w:tc>
      </w:tr>
      <w:tr w:rsidR="005E6223" w14:paraId="462B4B9F"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5E8FC829"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CFEA2E9"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FBCB290"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51B2A0F"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E2962E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4C52A5C"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AF70CD3"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shd w:val="clear" w:color="auto" w:fill="auto"/>
            <w:vAlign w:val="center"/>
          </w:tcPr>
          <w:p w14:paraId="02B3C8CE"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w:t>
            </w:r>
          </w:p>
        </w:tc>
      </w:tr>
      <w:tr w:rsidR="005E6223" w14:paraId="1FD0553F"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0600E2D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B0C096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7D2B64C"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9A86CD4"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D63FE72"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02537F4"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EE04BA0"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shd w:val="clear" w:color="auto" w:fill="auto"/>
            <w:vAlign w:val="center"/>
          </w:tcPr>
          <w:p w14:paraId="7DC23DF8"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w:t>
            </w:r>
          </w:p>
        </w:tc>
      </w:tr>
      <w:tr w:rsidR="005E6223" w14:paraId="31FCCB40" w14:textId="77777777">
        <w:tc>
          <w:tcPr>
            <w:tcW w:w="0" w:type="auto"/>
            <w:gridSpan w:val="7"/>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166318FF"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第三中标候选人项目负责人类似业绩</w:t>
            </w:r>
          </w:p>
        </w:tc>
        <w:tc>
          <w:tcPr>
            <w:tcW w:w="0" w:type="auto"/>
            <w:shd w:val="clear" w:color="auto" w:fill="auto"/>
            <w:vAlign w:val="center"/>
          </w:tcPr>
          <w:p w14:paraId="72C2B092"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w:t>
            </w:r>
          </w:p>
        </w:tc>
      </w:tr>
      <w:tr w:rsidR="005E6223" w14:paraId="50A44FB7" w14:textId="77777777">
        <w:tc>
          <w:tcPr>
            <w:tcW w:w="1440" w:type="dxa"/>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4A0E139E"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项目业主</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913652D"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项目名称</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81D1B7C"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开工日期</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FB41700"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竣工（交工）日期</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AE32242"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建设规模</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6A60DD9"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合同价格（元）</w:t>
            </w:r>
          </w:p>
        </w:tc>
        <w:tc>
          <w:tcPr>
            <w:tcW w:w="144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B6E2FCD"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技术负责人</w:t>
            </w:r>
          </w:p>
        </w:tc>
        <w:tc>
          <w:tcPr>
            <w:tcW w:w="0" w:type="auto"/>
            <w:shd w:val="clear" w:color="auto" w:fill="auto"/>
            <w:vAlign w:val="center"/>
          </w:tcPr>
          <w:p w14:paraId="1D2C8984"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w:t>
            </w:r>
          </w:p>
        </w:tc>
      </w:tr>
      <w:tr w:rsidR="005E6223" w14:paraId="2FD651A7"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4A92F340"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28ABAF1"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F32571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944C9C7"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EFDCAC3"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9584ACB"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B3A312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nil"/>
              <w:left w:val="nil"/>
              <w:bottom w:val="single" w:sz="4" w:space="0" w:color="auto"/>
              <w:right w:val="nil"/>
            </w:tcBorders>
            <w:shd w:val="clear" w:color="auto" w:fill="auto"/>
            <w:vAlign w:val="center"/>
          </w:tcPr>
          <w:p w14:paraId="527D669C"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w:t>
            </w:r>
          </w:p>
        </w:tc>
      </w:tr>
      <w:tr w:rsidR="005E6223" w14:paraId="4EE7A964" w14:textId="77777777">
        <w:tc>
          <w:tcPr>
            <w:tcW w:w="0" w:type="auto"/>
            <w:gridSpan w:val="8"/>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4C074B7C"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第三中标候选人技术负责人类似业绩(</w:t>
            </w:r>
            <w:proofErr w:type="gramStart"/>
            <w:r>
              <w:rPr>
                <w:rFonts w:ascii="宋体" w:eastAsia="宋体" w:hAnsi="宋体" w:cs="宋体" w:hint="eastAsia"/>
                <w:color w:val="212121"/>
                <w:kern w:val="0"/>
                <w:sz w:val="18"/>
                <w:szCs w:val="18"/>
                <w:lang w:bidi="ar"/>
              </w:rPr>
              <w:t>蒂升电梯</w:t>
            </w:r>
            <w:proofErr w:type="gramEnd"/>
            <w:r>
              <w:rPr>
                <w:rFonts w:ascii="宋体" w:eastAsia="宋体" w:hAnsi="宋体" w:cs="宋体" w:hint="eastAsia"/>
                <w:color w:val="212121"/>
                <w:kern w:val="0"/>
                <w:sz w:val="18"/>
                <w:szCs w:val="18"/>
                <w:lang w:bidi="ar"/>
              </w:rPr>
              <w:t>（中国）有限公司 )</w:t>
            </w:r>
          </w:p>
        </w:tc>
      </w:tr>
      <w:tr w:rsidR="005E6223" w14:paraId="4AFA17FE" w14:textId="77777777">
        <w:tc>
          <w:tcPr>
            <w:tcW w:w="1440" w:type="dxa"/>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285A36E6"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项目业主</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7F8D9AB"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项目名称</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0C32CDF"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开工日期</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A9D1FE2"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竣工（交工）日期</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8DCF5C5"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建设规模</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FCD6A24"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合同价格（元）</w:t>
            </w:r>
          </w:p>
        </w:tc>
        <w:tc>
          <w:tcPr>
            <w:tcW w:w="144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66DF6A5" w14:textId="77777777" w:rsidR="005E6223" w:rsidRDefault="00000000">
            <w:pPr>
              <w:widowControl/>
              <w:spacing w:beforeAutospacing="1" w:afterAutospacing="1"/>
              <w:jc w:val="center"/>
            </w:pPr>
            <w:r>
              <w:rPr>
                <w:rFonts w:ascii="宋体" w:eastAsia="宋体" w:hAnsi="宋体" w:cs="宋体" w:hint="eastAsia"/>
                <w:color w:val="212121"/>
                <w:kern w:val="0"/>
                <w:sz w:val="18"/>
                <w:szCs w:val="18"/>
                <w:lang w:bidi="ar"/>
              </w:rPr>
              <w:t>项目负责人</w:t>
            </w:r>
          </w:p>
        </w:tc>
        <w:tc>
          <w:tcPr>
            <w:tcW w:w="0" w:type="auto"/>
            <w:shd w:val="clear" w:color="auto" w:fill="auto"/>
            <w:vAlign w:val="center"/>
          </w:tcPr>
          <w:p w14:paraId="439BCC51"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w:t>
            </w:r>
          </w:p>
        </w:tc>
      </w:tr>
      <w:tr w:rsidR="005E6223" w14:paraId="21D2258A"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77773992"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3E88F20"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BC7867A"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07EFDF1"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2E0D7B4"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6BFBD00"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4C29413"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shd w:val="clear" w:color="auto" w:fill="auto"/>
            <w:vAlign w:val="center"/>
          </w:tcPr>
          <w:p w14:paraId="07B76609"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w:t>
            </w:r>
          </w:p>
        </w:tc>
      </w:tr>
    </w:tbl>
    <w:p w14:paraId="15F6D070" w14:textId="77777777" w:rsidR="005E6223" w:rsidRDefault="00000000">
      <w:pPr>
        <w:widowControl/>
        <w:spacing w:beforeAutospacing="1" w:afterAutospacing="1"/>
        <w:jc w:val="left"/>
      </w:pPr>
      <w:r>
        <w:rPr>
          <w:rFonts w:ascii="宋体" w:eastAsia="宋体" w:hAnsi="宋体" w:cs="宋体" w:hint="eastAsia"/>
          <w:kern w:val="0"/>
          <w:sz w:val="24"/>
          <w:lang w:bidi="ar"/>
        </w:rPr>
        <w:t> </w:t>
      </w:r>
    </w:p>
    <w:tbl>
      <w:tblPr>
        <w:tblW w:w="5000" w:type="pct"/>
        <w:tblInd w:w="48" w:type="dxa"/>
        <w:tblCellMar>
          <w:left w:w="0" w:type="dxa"/>
          <w:right w:w="0" w:type="dxa"/>
        </w:tblCellMar>
        <w:tblLook w:val="04A0" w:firstRow="1" w:lastRow="0" w:firstColumn="1" w:lastColumn="0" w:noHBand="0" w:noVBand="1"/>
      </w:tblPr>
      <w:tblGrid>
        <w:gridCol w:w="2105"/>
        <w:gridCol w:w="2105"/>
        <w:gridCol w:w="2108"/>
        <w:gridCol w:w="2108"/>
      </w:tblGrid>
      <w:tr w:rsidR="005E6223" w14:paraId="7E871687" w14:textId="77777777">
        <w:tc>
          <w:tcPr>
            <w:tcW w:w="0" w:type="auto"/>
            <w:gridSpan w:val="4"/>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38A72018"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其他投标人（除中标候选人之外的）评审情况</w:t>
            </w:r>
          </w:p>
        </w:tc>
      </w:tr>
      <w:tr w:rsidR="005E6223" w14:paraId="1EB351A3" w14:textId="77777777">
        <w:tc>
          <w:tcPr>
            <w:tcW w:w="1249" w:type="pct"/>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1F7822C5"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投标人名称</w:t>
            </w:r>
          </w:p>
        </w:tc>
        <w:tc>
          <w:tcPr>
            <w:tcW w:w="1249" w:type="pc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EDA9E6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投标报价（元）或否决投标依据条款（投标文件被认定为不合格所依据的招标文件评标办法中的评审因素和评审标准的条款）</w:t>
            </w:r>
          </w:p>
        </w:tc>
        <w:tc>
          <w:tcPr>
            <w:tcW w:w="1250" w:type="pc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3FCCB04"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经评审的投标价（元）或否决投标理由（投标文件被认定为不合格的具体事实,不得简单地表述为未响应招标文件实质性内容、某处有问题等）</w:t>
            </w:r>
          </w:p>
        </w:tc>
        <w:tc>
          <w:tcPr>
            <w:tcW w:w="1250" w:type="pc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404FEE5"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综合评估得分或备注</w:t>
            </w:r>
          </w:p>
        </w:tc>
      </w:tr>
      <w:tr w:rsidR="005E6223" w14:paraId="6C90D77B" w14:textId="77777777">
        <w:tc>
          <w:tcPr>
            <w:tcW w:w="1249" w:type="pct"/>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604FA7C4" w14:textId="77777777" w:rsidR="005E6223" w:rsidRDefault="005E6223">
            <w:pPr>
              <w:widowControl/>
              <w:spacing w:beforeAutospacing="1" w:afterAutospacing="1"/>
              <w:jc w:val="left"/>
              <w:rPr>
                <w:rFonts w:ascii="宋体" w:eastAsia="宋体" w:hAnsi="宋体" w:cs="宋体"/>
                <w:color w:val="212121"/>
                <w:kern w:val="0"/>
                <w:sz w:val="18"/>
                <w:szCs w:val="18"/>
                <w:lang w:bidi="ar"/>
              </w:rPr>
            </w:pPr>
          </w:p>
        </w:tc>
        <w:tc>
          <w:tcPr>
            <w:tcW w:w="1249" w:type="pc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AE3E3F7" w14:textId="77777777" w:rsidR="005E6223" w:rsidRDefault="005E6223">
            <w:pPr>
              <w:widowControl/>
              <w:spacing w:beforeAutospacing="1" w:afterAutospacing="1"/>
              <w:jc w:val="left"/>
              <w:rPr>
                <w:rFonts w:ascii="宋体" w:eastAsia="宋体" w:hAnsi="宋体" w:cs="宋体"/>
                <w:color w:val="212121"/>
                <w:kern w:val="0"/>
                <w:sz w:val="18"/>
                <w:szCs w:val="18"/>
                <w:lang w:bidi="ar"/>
              </w:rPr>
            </w:pPr>
          </w:p>
        </w:tc>
        <w:tc>
          <w:tcPr>
            <w:tcW w:w="1250" w:type="pc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3AD6BCC" w14:textId="77777777" w:rsidR="005E6223" w:rsidRDefault="005E6223">
            <w:pPr>
              <w:widowControl/>
              <w:spacing w:beforeAutospacing="1" w:afterAutospacing="1"/>
              <w:jc w:val="left"/>
              <w:rPr>
                <w:rFonts w:ascii="宋体" w:eastAsia="宋体" w:hAnsi="宋体" w:cs="宋体"/>
                <w:color w:val="212121"/>
                <w:kern w:val="0"/>
                <w:sz w:val="18"/>
                <w:szCs w:val="18"/>
                <w:lang w:bidi="ar"/>
              </w:rPr>
            </w:pPr>
          </w:p>
        </w:tc>
        <w:tc>
          <w:tcPr>
            <w:tcW w:w="1250" w:type="pc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F0D4EB1" w14:textId="77777777" w:rsidR="005E6223" w:rsidRDefault="005E6223">
            <w:pPr>
              <w:widowControl/>
              <w:spacing w:beforeAutospacing="1" w:afterAutospacing="1"/>
              <w:jc w:val="left"/>
            </w:pPr>
          </w:p>
        </w:tc>
      </w:tr>
      <w:tr w:rsidR="005E6223" w14:paraId="729DA1E6" w14:textId="77777777">
        <w:tc>
          <w:tcPr>
            <w:tcW w:w="1249" w:type="pct"/>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0BA77B34" w14:textId="77777777" w:rsidR="005E6223" w:rsidRDefault="005E6223">
            <w:pPr>
              <w:widowControl/>
              <w:spacing w:beforeAutospacing="1" w:afterAutospacing="1"/>
              <w:jc w:val="left"/>
              <w:rPr>
                <w:rFonts w:ascii="宋体" w:eastAsia="宋体" w:hAnsi="宋体" w:cs="宋体"/>
                <w:color w:val="212121"/>
                <w:kern w:val="0"/>
                <w:sz w:val="18"/>
                <w:szCs w:val="18"/>
                <w:lang w:bidi="ar"/>
              </w:rPr>
            </w:pPr>
          </w:p>
        </w:tc>
        <w:tc>
          <w:tcPr>
            <w:tcW w:w="1249" w:type="pc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32E3490" w14:textId="77777777" w:rsidR="005E6223" w:rsidRDefault="005E6223">
            <w:pPr>
              <w:widowControl/>
              <w:spacing w:beforeAutospacing="1" w:afterAutospacing="1"/>
              <w:jc w:val="left"/>
              <w:rPr>
                <w:rFonts w:ascii="宋体" w:eastAsia="宋体" w:hAnsi="宋体" w:cs="宋体"/>
                <w:color w:val="212121"/>
                <w:kern w:val="0"/>
                <w:sz w:val="18"/>
                <w:szCs w:val="18"/>
                <w:lang w:bidi="ar"/>
              </w:rPr>
            </w:pPr>
          </w:p>
        </w:tc>
        <w:tc>
          <w:tcPr>
            <w:tcW w:w="1250" w:type="pc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EA33469" w14:textId="77777777" w:rsidR="005E6223" w:rsidRDefault="005E6223">
            <w:pPr>
              <w:widowControl/>
              <w:spacing w:beforeAutospacing="1" w:afterAutospacing="1"/>
              <w:jc w:val="left"/>
              <w:rPr>
                <w:rFonts w:ascii="宋体" w:eastAsia="宋体" w:hAnsi="宋体" w:cs="宋体"/>
                <w:color w:val="212121"/>
                <w:kern w:val="0"/>
                <w:sz w:val="18"/>
                <w:szCs w:val="18"/>
                <w:lang w:bidi="ar"/>
              </w:rPr>
            </w:pPr>
          </w:p>
        </w:tc>
        <w:tc>
          <w:tcPr>
            <w:tcW w:w="1250" w:type="pc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61E472F" w14:textId="77777777" w:rsidR="005E6223" w:rsidRDefault="005E6223">
            <w:pPr>
              <w:widowControl/>
              <w:spacing w:beforeAutospacing="1" w:afterAutospacing="1"/>
              <w:jc w:val="left"/>
            </w:pPr>
          </w:p>
        </w:tc>
      </w:tr>
      <w:tr w:rsidR="005E6223" w14:paraId="51D2C51F"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2458EDD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其它需公示的内容</w:t>
            </w:r>
          </w:p>
        </w:tc>
        <w:tc>
          <w:tcPr>
            <w:tcW w:w="0" w:type="auto"/>
            <w:gridSpan w:val="3"/>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2AA1420"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无</w:t>
            </w:r>
          </w:p>
        </w:tc>
      </w:tr>
      <w:tr w:rsidR="005E6223" w14:paraId="0B8CC053" w14:textId="77777777">
        <w:tc>
          <w:tcPr>
            <w:tcW w:w="0" w:type="auto"/>
            <w:vMerge w:val="restart"/>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1DE12AA1"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监督部门名称及监督电话</w:t>
            </w:r>
          </w:p>
        </w:tc>
        <w:tc>
          <w:tcPr>
            <w:tcW w:w="0" w:type="auto"/>
            <w:gridSpan w:val="2"/>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22D3056"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项目审批部门:成都市发展和改革委员会</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AA448E0"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联系电话:/</w:t>
            </w:r>
          </w:p>
        </w:tc>
      </w:tr>
      <w:tr w:rsidR="005E6223" w14:paraId="613A63F0" w14:textId="77777777">
        <w:tc>
          <w:tcPr>
            <w:tcW w:w="0" w:type="auto"/>
            <w:vMerge/>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31BAE8E0" w14:textId="77777777" w:rsidR="005E6223" w:rsidRDefault="005E6223">
            <w:pPr>
              <w:rPr>
                <w:rFonts w:ascii="宋体"/>
                <w:sz w:val="24"/>
              </w:rPr>
            </w:pPr>
          </w:p>
        </w:tc>
        <w:tc>
          <w:tcPr>
            <w:tcW w:w="0" w:type="auto"/>
            <w:gridSpan w:val="2"/>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A84A01B"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行业主管部门：成都市住房和城乡建设局</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CFF17A1"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联系电话：028-86636457</w:t>
            </w:r>
          </w:p>
        </w:tc>
      </w:tr>
      <w:tr w:rsidR="005E6223" w14:paraId="46CFB2AD"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1818D01F"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异议投诉注意事项</w:t>
            </w:r>
          </w:p>
        </w:tc>
        <w:tc>
          <w:tcPr>
            <w:tcW w:w="0" w:type="auto"/>
            <w:gridSpan w:val="3"/>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AF4F840"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1.投标人或者其他利害关系人对依法必须进行招标的项目的评标结果有异议</w:t>
            </w:r>
            <w:r>
              <w:rPr>
                <w:rFonts w:ascii="宋体" w:eastAsia="宋体" w:hAnsi="宋体" w:cs="宋体" w:hint="eastAsia"/>
                <w:color w:val="212121"/>
                <w:kern w:val="0"/>
                <w:sz w:val="18"/>
                <w:szCs w:val="18"/>
                <w:lang w:bidi="ar"/>
              </w:rPr>
              <w:lastRenderedPageBreak/>
              <w:t>的，应当在中标候选人公示期间提出。招标人应当自收到异议之日起3日内</w:t>
            </w:r>
            <w:proofErr w:type="gramStart"/>
            <w:r>
              <w:rPr>
                <w:rFonts w:ascii="宋体" w:eastAsia="宋体" w:hAnsi="宋体" w:cs="宋体" w:hint="eastAsia"/>
                <w:color w:val="212121"/>
                <w:kern w:val="0"/>
                <w:sz w:val="18"/>
                <w:szCs w:val="18"/>
                <w:lang w:bidi="ar"/>
              </w:rPr>
              <w:t>作出</w:t>
            </w:r>
            <w:proofErr w:type="gramEnd"/>
            <w:r>
              <w:rPr>
                <w:rFonts w:ascii="宋体" w:eastAsia="宋体" w:hAnsi="宋体" w:cs="宋体" w:hint="eastAsia"/>
                <w:color w:val="212121"/>
                <w:kern w:val="0"/>
                <w:sz w:val="18"/>
                <w:szCs w:val="18"/>
                <w:lang w:bidi="ar"/>
              </w:rPr>
              <w:t>答复；</w:t>
            </w:r>
            <w:proofErr w:type="gramStart"/>
            <w:r>
              <w:rPr>
                <w:rFonts w:ascii="宋体" w:eastAsia="宋体" w:hAnsi="宋体" w:cs="宋体" w:hint="eastAsia"/>
                <w:color w:val="212121"/>
                <w:kern w:val="0"/>
                <w:sz w:val="18"/>
                <w:szCs w:val="18"/>
                <w:lang w:bidi="ar"/>
              </w:rPr>
              <w:t>作出</w:t>
            </w:r>
            <w:proofErr w:type="gramEnd"/>
            <w:r>
              <w:rPr>
                <w:rFonts w:ascii="宋体" w:eastAsia="宋体" w:hAnsi="宋体" w:cs="宋体" w:hint="eastAsia"/>
                <w:color w:val="212121"/>
                <w:kern w:val="0"/>
                <w:sz w:val="18"/>
                <w:szCs w:val="18"/>
                <w:lang w:bidi="ar"/>
              </w:rPr>
              <w:t xml:space="preserve">答复前，应当暂停招标投标活动。 </w:t>
            </w:r>
          </w:p>
          <w:p w14:paraId="72E4718F"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xml:space="preserve">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w:t>
            </w:r>
          </w:p>
          <w:p w14:paraId="40E571A3"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xml:space="preserve">3.对评标结果的投诉，涉及投标人弄虚作假骗取中标的由行业主管部门负责受理，涉及评标错误或评标无效的由项目审批部门负责受理。 </w:t>
            </w:r>
          </w:p>
          <w:p w14:paraId="3D454944"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xml:space="preserve">4.投诉人就同一事项向两个以上有权受理的行政监督部门投诉的，由最先收到投诉的行政监督部门负责处理。 </w:t>
            </w:r>
          </w:p>
          <w:p w14:paraId="26188162"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xml:space="preserve">5.应先提出异议没有提出异议，超过投诉时效等不符合受理条件的投诉，有关行政监督部门不予受理； </w:t>
            </w:r>
          </w:p>
          <w:p w14:paraId="1528519D"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 xml:space="preserve">投诉人故意捏造事实、伪造证明材料或者以非法手段取得证明材料进行投诉，给他人造成损失的，依法承担赔偿责任。 </w:t>
            </w:r>
          </w:p>
        </w:tc>
      </w:tr>
      <w:tr w:rsidR="005E6223" w14:paraId="137D8760" w14:textId="77777777">
        <w:trPr>
          <w:trHeight w:val="463"/>
        </w:trPr>
        <w:tc>
          <w:tcPr>
            <w:tcW w:w="0" w:type="auto"/>
            <w:gridSpan w:val="2"/>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29066AFE"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lastRenderedPageBreak/>
              <w:t>招标人主要负责人签字、盖单位章:</w:t>
            </w:r>
            <w:r>
              <w:rPr>
                <w:rFonts w:ascii="宋体" w:eastAsia="宋体" w:hAnsi="宋体" w:cs="宋体" w:hint="eastAsia"/>
                <w:color w:val="212121"/>
                <w:kern w:val="0"/>
                <w:sz w:val="18"/>
                <w:szCs w:val="18"/>
                <w:lang w:bidi="ar"/>
              </w:rPr>
              <w:br/>
            </w:r>
            <w:r>
              <w:rPr>
                <w:rFonts w:ascii="宋体" w:eastAsia="宋体" w:hAnsi="宋体" w:cs="宋体" w:hint="eastAsia"/>
                <w:color w:val="212121"/>
                <w:kern w:val="0"/>
                <w:sz w:val="18"/>
                <w:szCs w:val="18"/>
                <w:lang w:bidi="ar"/>
              </w:rPr>
              <w:br/>
            </w:r>
          </w:p>
        </w:tc>
        <w:tc>
          <w:tcPr>
            <w:tcW w:w="0" w:type="auto"/>
            <w:gridSpan w:val="2"/>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6436B6F" w14:textId="77777777" w:rsidR="005E6223" w:rsidRDefault="00000000">
            <w:pPr>
              <w:widowControl/>
              <w:spacing w:beforeAutospacing="1" w:afterAutospacing="1"/>
              <w:jc w:val="left"/>
            </w:pPr>
            <w:r>
              <w:rPr>
                <w:rFonts w:ascii="宋体" w:eastAsia="宋体" w:hAnsi="宋体" w:cs="宋体" w:hint="eastAsia"/>
                <w:color w:val="212121"/>
                <w:kern w:val="0"/>
                <w:sz w:val="18"/>
                <w:szCs w:val="18"/>
                <w:lang w:bidi="ar"/>
              </w:rPr>
              <w:t>招标代理机构主要负责人签字、盖单位章：</w:t>
            </w:r>
            <w:r>
              <w:rPr>
                <w:rFonts w:ascii="宋体" w:eastAsia="宋体" w:hAnsi="宋体" w:cs="宋体" w:hint="eastAsia"/>
                <w:color w:val="212121"/>
                <w:kern w:val="0"/>
                <w:sz w:val="18"/>
                <w:szCs w:val="18"/>
                <w:lang w:bidi="ar"/>
              </w:rPr>
              <w:br/>
            </w:r>
            <w:r>
              <w:rPr>
                <w:rFonts w:ascii="宋体" w:eastAsia="宋体" w:hAnsi="宋体" w:cs="宋体" w:hint="eastAsia"/>
                <w:color w:val="212121"/>
                <w:kern w:val="0"/>
                <w:sz w:val="18"/>
                <w:szCs w:val="18"/>
                <w:lang w:bidi="ar"/>
              </w:rPr>
              <w:br/>
            </w:r>
          </w:p>
        </w:tc>
      </w:tr>
    </w:tbl>
    <w:p w14:paraId="51BF1FB4"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xml:space="preserve">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 </w:t>
      </w:r>
    </w:p>
    <w:p w14:paraId="2C300E37"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xml:space="preserve">2.中标候选人是联合体的，“中标候选人名称”中联合体各方的名称均应填写。 </w:t>
      </w:r>
    </w:p>
    <w:p w14:paraId="4A9E14F1"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xml:space="preserve">3.表中的“中标候选人类似业绩”和“中标候选人项目负责人类似业绩” 应填写中标候选人在投标文件中所附所有业绩。 </w:t>
      </w:r>
    </w:p>
    <w:p w14:paraId="2D964DE6"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xml:space="preserve">4.表中的“项目负责人”施工招标指项目经理、 监理招标指项目总监等；表中的“项目技术负责人”是指项目主要技术人员或项目总工，如设计中只有多个专业技术负责人，应都作为项目技术负责人，扩展表格，分别填写。 </w:t>
      </w:r>
    </w:p>
    <w:p w14:paraId="7A373D0E"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xml:space="preserve">5.表中的“开工日期”和“竣工日期”、“交工日期”以各有关行政监督部门相关规定为准。 </w:t>
      </w:r>
    </w:p>
    <w:p w14:paraId="342E2D62"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xml:space="preserve">6.日期（年月日）的格式统一以阿拉伯数字表示。如：2015年9月1日，填写为20150901；又如2015年9月，填写为201509；再如2015年，填写为2015，2015/9/15 9:00:00填写为20150915－9:00:00。 </w:t>
      </w:r>
    </w:p>
    <w:p w14:paraId="6A8FE6A2"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7.表中的“合同价格”，是指承包人按合同约定完成了包括缺陷责任期内的全部承包工作后，发包人应付给承包人的金额，包括在履行合同过程中按合同约定进行的变更和调整。</w:t>
      </w:r>
      <w:proofErr w:type="gramStart"/>
      <w:r>
        <w:rPr>
          <w:rFonts w:ascii="宋体" w:eastAsia="宋体" w:hAnsi="宋体" w:cs="宋体" w:hint="eastAsia"/>
          <w:kern w:val="0"/>
          <w:sz w:val="18"/>
          <w:szCs w:val="18"/>
          <w:lang w:bidi="ar"/>
        </w:rPr>
        <w:t>元指人民币</w:t>
      </w:r>
      <w:proofErr w:type="gramEnd"/>
      <w:r>
        <w:rPr>
          <w:rFonts w:ascii="宋体" w:eastAsia="宋体" w:hAnsi="宋体" w:cs="宋体" w:hint="eastAsia"/>
          <w:kern w:val="0"/>
          <w:sz w:val="18"/>
          <w:szCs w:val="18"/>
          <w:lang w:bidi="ar"/>
        </w:rPr>
        <w:t xml:space="preserve">元。 </w:t>
      </w:r>
    </w:p>
    <w:p w14:paraId="2D8FD37B" w14:textId="77777777" w:rsidR="005E6223" w:rsidRDefault="00000000">
      <w:pPr>
        <w:widowControl/>
        <w:spacing w:beforeAutospacing="1" w:afterAutospacing="1"/>
        <w:jc w:val="left"/>
      </w:pPr>
      <w:r>
        <w:rPr>
          <w:rFonts w:ascii="宋体" w:eastAsia="宋体" w:hAnsi="宋体" w:cs="宋体" w:hint="eastAsia"/>
          <w:kern w:val="0"/>
          <w:sz w:val="18"/>
          <w:szCs w:val="18"/>
          <w:lang w:bidi="ar"/>
        </w:rPr>
        <w:lastRenderedPageBreak/>
        <w:t xml:space="preserve">8.表中的“建设规模”采购招标应填写主要货物的数量、类型、规格等技术参数。 </w:t>
      </w:r>
    </w:p>
    <w:p w14:paraId="01B0EE7A"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xml:space="preserve">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 </w:t>
      </w:r>
    </w:p>
    <w:p w14:paraId="7BB97B29"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 xml:space="preserve">10.投标人认为评标委员会对本单位的评审可能存在错误的，可以在公示期内要求招标人提供评标报告中关于本单位的评审内容，招标人在收到投标人申请之日起，3日内予以答复。招标人不得泄露其他投标人相关的评标内容。 </w:t>
      </w:r>
    </w:p>
    <w:p w14:paraId="15B6C09F" w14:textId="77777777" w:rsidR="005E6223" w:rsidRDefault="00000000">
      <w:pPr>
        <w:widowControl/>
        <w:spacing w:beforeAutospacing="1" w:afterAutospacing="1"/>
        <w:jc w:val="left"/>
      </w:pPr>
      <w:r>
        <w:rPr>
          <w:rFonts w:ascii="宋体" w:eastAsia="宋体" w:hAnsi="宋体" w:cs="宋体" w:hint="eastAsia"/>
          <w:kern w:val="0"/>
          <w:sz w:val="18"/>
          <w:szCs w:val="18"/>
          <w:lang w:bidi="ar"/>
        </w:rPr>
        <w:t>11.中标候选人公示纸质文本招标人须加盖单位公章，多页还应加盖骑缝章。</w:t>
      </w:r>
    </w:p>
    <w:p w14:paraId="1F084D62" w14:textId="77777777" w:rsidR="005E6223" w:rsidRDefault="005E6223"/>
    <w:sectPr w:rsidR="005E62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1CBEF" w14:textId="77777777" w:rsidR="00D23E58" w:rsidRDefault="00D23E58" w:rsidP="00D41DAA">
      <w:r>
        <w:separator/>
      </w:r>
    </w:p>
  </w:endnote>
  <w:endnote w:type="continuationSeparator" w:id="0">
    <w:p w14:paraId="092428FD" w14:textId="77777777" w:rsidR="00D23E58" w:rsidRDefault="00D23E58" w:rsidP="00D4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D3F51" w14:textId="77777777" w:rsidR="00D23E58" w:rsidRDefault="00D23E58" w:rsidP="00D41DAA">
      <w:r>
        <w:separator/>
      </w:r>
    </w:p>
  </w:footnote>
  <w:footnote w:type="continuationSeparator" w:id="0">
    <w:p w14:paraId="524CD28B" w14:textId="77777777" w:rsidR="00D23E58" w:rsidRDefault="00D23E58" w:rsidP="00D41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U1NTM2ZDUwNDVkODc4NTI3Nzk4Njc4YThkZDYxNGYifQ=="/>
  </w:docVars>
  <w:rsids>
    <w:rsidRoot w:val="00004A2D"/>
    <w:rsid w:val="00004A2D"/>
    <w:rsid w:val="000C3710"/>
    <w:rsid w:val="00514D98"/>
    <w:rsid w:val="005E6223"/>
    <w:rsid w:val="00D15AC3"/>
    <w:rsid w:val="00D23E58"/>
    <w:rsid w:val="00D41DAA"/>
    <w:rsid w:val="272C3B6D"/>
    <w:rsid w:val="2E0B18D5"/>
    <w:rsid w:val="36FF31B9"/>
    <w:rsid w:val="38B00A9A"/>
    <w:rsid w:val="5DB14F57"/>
    <w:rsid w:val="5F35063D"/>
    <w:rsid w:val="7C8A2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D6FCD"/>
  <w15:docId w15:val="{69EC352D-CB7C-4C78-9334-7436D256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header"/>
    <w:basedOn w:val="a"/>
    <w:link w:val="a5"/>
    <w:rsid w:val="00D41DA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D41DAA"/>
    <w:rPr>
      <w:rFonts w:asciiTheme="minorHAnsi" w:eastAsiaTheme="minorEastAsia" w:hAnsiTheme="minorHAnsi" w:cstheme="minorBidi"/>
      <w:kern w:val="2"/>
      <w:sz w:val="18"/>
      <w:szCs w:val="18"/>
    </w:rPr>
  </w:style>
  <w:style w:type="paragraph" w:styleId="a6">
    <w:name w:val="footer"/>
    <w:basedOn w:val="a"/>
    <w:link w:val="a7"/>
    <w:rsid w:val="00D41DAA"/>
    <w:pPr>
      <w:tabs>
        <w:tab w:val="center" w:pos="4153"/>
        <w:tab w:val="right" w:pos="8306"/>
      </w:tabs>
      <w:snapToGrid w:val="0"/>
      <w:jc w:val="left"/>
    </w:pPr>
    <w:rPr>
      <w:sz w:val="18"/>
      <w:szCs w:val="18"/>
    </w:rPr>
  </w:style>
  <w:style w:type="character" w:customStyle="1" w:styleId="a7">
    <w:name w:val="页脚 字符"/>
    <w:basedOn w:val="a0"/>
    <w:link w:val="a6"/>
    <w:rsid w:val="00D41DA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李明阳</cp:lastModifiedBy>
  <cp:revision>8</cp:revision>
  <dcterms:created xsi:type="dcterms:W3CDTF">2023-07-12T03:27:00Z</dcterms:created>
  <dcterms:modified xsi:type="dcterms:W3CDTF">2023-11-27T09:29:00Z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DE27AF9D47CA461198A6C78B1CB38ED7_13</vt:lpwstr>
  </property>
</Properties>
</file>