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172" w:rsidRDefault="00575172" w:rsidP="00575172">
      <w:pPr>
        <w:jc w:val="center"/>
        <w:rPr>
          <w:rFonts w:ascii="楷体_GB2312" w:eastAsia="楷体_GB2312" w:hAnsi="宋体" w:cs="宋体" w:hint="eastAsia"/>
          <w:b/>
          <w:sz w:val="40"/>
          <w:szCs w:val="40"/>
        </w:rPr>
      </w:pPr>
      <w:r>
        <w:rPr>
          <w:rFonts w:ascii="楷体" w:eastAsia="楷体" w:hAnsi="楷体" w:cs="微软雅黑" w:hint="eastAsia"/>
        </w:rPr>
        <w:t>抚琴西路54号（金琴路58号附1</w:t>
      </w:r>
      <w:r w:rsidRPr="00A36D6C">
        <w:rPr>
          <w:rFonts w:ascii="楷体" w:eastAsia="楷体" w:hAnsi="楷体" w:cs="微软雅黑" w:hint="eastAsia"/>
        </w:rPr>
        <w:t>号</w:t>
      </w:r>
      <w:r>
        <w:rPr>
          <w:rFonts w:ascii="楷体" w:eastAsia="楷体" w:hAnsi="楷体" w:cs="微软雅黑" w:hint="eastAsia"/>
        </w:rPr>
        <w:t>）</w:t>
      </w:r>
      <w:r>
        <w:rPr>
          <w:rFonts w:ascii="楷体_GB2312" w:eastAsia="楷体_GB2312" w:hAnsi="宋体" w:cs="宋体" w:hint="eastAsia"/>
          <w:b/>
          <w:sz w:val="40"/>
          <w:szCs w:val="40"/>
        </w:rPr>
        <w:t>物业公开竞价招租须知</w:t>
      </w:r>
    </w:p>
    <w:p w:rsidR="00575172" w:rsidRDefault="00575172" w:rsidP="00575172">
      <w:pPr>
        <w:spacing w:line="560" w:lineRule="exact"/>
        <w:rPr>
          <w:rFonts w:ascii="楷体_GB2312" w:eastAsia="楷体_GB2312" w:hAnsi="宋体" w:cs="宋体" w:hint="eastAsia"/>
          <w:b/>
          <w:sz w:val="36"/>
          <w:szCs w:val="36"/>
        </w:rPr>
      </w:pPr>
    </w:p>
    <w:p w:rsidR="00575172" w:rsidRDefault="00575172" w:rsidP="00575172">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575172" w:rsidRDefault="00575172" w:rsidP="00575172">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575172" w:rsidRDefault="00575172" w:rsidP="0057517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1.招租项目：</w:t>
      </w:r>
      <w:r>
        <w:rPr>
          <w:rFonts w:ascii="楷体" w:eastAsia="楷体" w:hAnsi="楷体" w:cs="微软雅黑" w:hint="eastAsia"/>
        </w:rPr>
        <w:t>抚琴西路54号（</w:t>
      </w:r>
      <w:proofErr w:type="gramStart"/>
      <w:r>
        <w:rPr>
          <w:rFonts w:ascii="楷体" w:eastAsia="楷体" w:hAnsi="楷体" w:cs="微软雅黑" w:hint="eastAsia"/>
        </w:rPr>
        <w:t>金琴路</w:t>
      </w:r>
      <w:proofErr w:type="gramEnd"/>
      <w:r>
        <w:rPr>
          <w:rFonts w:ascii="楷体" w:eastAsia="楷体" w:hAnsi="楷体" w:cs="微软雅黑" w:hint="eastAsia"/>
        </w:rPr>
        <w:t>58号附1</w:t>
      </w:r>
      <w:r w:rsidRPr="00A36D6C">
        <w:rPr>
          <w:rFonts w:ascii="楷体" w:eastAsia="楷体" w:hAnsi="楷体" w:cs="微软雅黑" w:hint="eastAsia"/>
        </w:rPr>
        <w:t>号</w:t>
      </w:r>
      <w:r>
        <w:rPr>
          <w:rFonts w:ascii="楷体" w:eastAsia="楷体" w:hAnsi="楷体" w:cs="微软雅黑" w:hint="eastAsia"/>
        </w:rPr>
        <w:t>）</w:t>
      </w:r>
      <w:r>
        <w:rPr>
          <w:rFonts w:ascii="楷体_GB2312" w:eastAsia="楷体_GB2312" w:hAnsi="宋体" w:cs="宋体" w:hint="eastAsia"/>
        </w:rPr>
        <w:t>物业。</w:t>
      </w:r>
    </w:p>
    <w:p w:rsidR="00575172" w:rsidRDefault="00575172" w:rsidP="0057517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 xml:space="preserve">  成都市金牛区</w:t>
      </w:r>
      <w:r>
        <w:rPr>
          <w:rFonts w:ascii="楷体" w:eastAsia="楷体" w:hAnsi="楷体" w:cs="微软雅黑" w:hint="eastAsia"/>
        </w:rPr>
        <w:t>抚琴西路54号（</w:t>
      </w:r>
      <w:proofErr w:type="gramStart"/>
      <w:r>
        <w:rPr>
          <w:rFonts w:ascii="楷体" w:eastAsia="楷体" w:hAnsi="楷体" w:cs="微软雅黑" w:hint="eastAsia"/>
        </w:rPr>
        <w:t>金琴路</w:t>
      </w:r>
      <w:proofErr w:type="gramEnd"/>
      <w:r>
        <w:rPr>
          <w:rFonts w:ascii="楷体" w:eastAsia="楷体" w:hAnsi="楷体" w:cs="微软雅黑" w:hint="eastAsia"/>
        </w:rPr>
        <w:t>58号附1</w:t>
      </w:r>
      <w:r w:rsidRPr="00A36D6C">
        <w:rPr>
          <w:rFonts w:ascii="楷体" w:eastAsia="楷体" w:hAnsi="楷体" w:cs="微软雅黑" w:hint="eastAsia"/>
        </w:rPr>
        <w:t>号</w:t>
      </w:r>
      <w:r>
        <w:rPr>
          <w:rFonts w:ascii="楷体" w:eastAsia="楷体" w:hAnsi="楷体" w:cs="微软雅黑" w:hint="eastAsia"/>
        </w:rPr>
        <w:t>）</w:t>
      </w:r>
      <w:r>
        <w:rPr>
          <w:rFonts w:ascii="楷体_GB2312" w:eastAsia="楷体_GB2312" w:hAnsi="宋体" w:cs="宋体" w:hint="eastAsia"/>
          <w:u w:val="single"/>
        </w:rPr>
        <w:t xml:space="preserve">一楼商铺  </w:t>
      </w:r>
      <w:r>
        <w:rPr>
          <w:rFonts w:ascii="楷体_GB2312" w:eastAsia="楷体_GB2312" w:hAnsi="宋体" w:cs="宋体" w:hint="eastAsia"/>
        </w:rPr>
        <w:t>。</w:t>
      </w:r>
    </w:p>
    <w:p w:rsidR="00575172" w:rsidRDefault="00575172" w:rsidP="00575172">
      <w:pPr>
        <w:pStyle w:val="a3"/>
        <w:spacing w:line="560"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3.标的物概况：</w:t>
      </w:r>
      <w:r>
        <w:rPr>
          <w:rFonts w:ascii="楷体_GB2312" w:eastAsia="楷体_GB2312" w:hAnsi="宋体" w:hint="eastAsia"/>
          <w:sz w:val="32"/>
          <w:szCs w:val="32"/>
          <w:u w:val="single"/>
        </w:rPr>
        <w:t>该物业临地铁二号线白果林站、抚琴西路、区域内有三友百货、白果林小学、红旗连锁、中国建设银行、成都银行、好客多超市，有地铁二号线、59、48、54路等多路公交地铁通过该区域，对内对外公共交通便利。</w:t>
      </w:r>
    </w:p>
    <w:p w:rsidR="00575172" w:rsidRDefault="00575172" w:rsidP="00575172">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575172" w:rsidRDefault="00575172" w:rsidP="0057517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575172" w:rsidRDefault="00575172" w:rsidP="00575172">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 xml:space="preserve">  商业   </w:t>
      </w:r>
      <w:r>
        <w:rPr>
          <w:rFonts w:ascii="楷体_GB2312" w:eastAsia="楷体_GB2312" w:hAnsi="宋体" w:cs="宋体" w:hint="eastAsia"/>
        </w:rPr>
        <w:t>。</w:t>
      </w:r>
    </w:p>
    <w:p w:rsidR="00575172" w:rsidRDefault="00575172" w:rsidP="0057517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575172" w:rsidRDefault="00575172" w:rsidP="0057517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575172" w:rsidRDefault="00575172" w:rsidP="00575172">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575172" w:rsidRDefault="00575172" w:rsidP="00575172">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575172" w:rsidRDefault="00575172" w:rsidP="00575172">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w:t>
      </w:r>
      <w:r>
        <w:rPr>
          <w:rFonts w:ascii="楷体_GB2312" w:eastAsia="楷体_GB2312" w:hAnsi="宋体" w:cs="宋体" w:hint="eastAsia"/>
          <w:bCs/>
        </w:rPr>
        <w:lastRenderedPageBreak/>
        <w:t>续存在的法人、其他组织或具有完全民事行为能力的自然人，此次公开竞租不接受联合体报名，</w:t>
      </w:r>
      <w:r>
        <w:rPr>
          <w:rFonts w:ascii="楷体_GB2312" w:eastAsia="楷体_GB2312" w:hAnsi="Arial" w:cs="Arial" w:hint="eastAsia"/>
          <w:shd w:val="clear" w:color="auto" w:fill="FFFFFF"/>
        </w:rPr>
        <w:t>否则视为无效。</w:t>
      </w:r>
    </w:p>
    <w:p w:rsidR="00575172" w:rsidRDefault="00575172" w:rsidP="0057517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（二）报名登记审查：</w:t>
      </w:r>
    </w:p>
    <w:p w:rsidR="00575172" w:rsidRDefault="00575172" w:rsidP="0057517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企业类：需提供公司营业执照正、副本，税务登记证（三证合一的提供最新版本的营业执照），法人身份证。非法人本人参与报名时需提供委托书（以上均需</w:t>
      </w:r>
      <w:proofErr w:type="gramStart"/>
      <w:r>
        <w:rPr>
          <w:rFonts w:ascii="楷体_GB2312" w:eastAsia="楷体_GB2312" w:hAnsi="宋体" w:cs="宋体" w:hint="eastAsia"/>
        </w:rPr>
        <w:t>验</w:t>
      </w:r>
      <w:proofErr w:type="gramEnd"/>
      <w:r>
        <w:rPr>
          <w:rFonts w:ascii="楷体_GB2312" w:eastAsia="楷体_GB2312" w:hAnsi="宋体" w:cs="宋体" w:hint="eastAsia"/>
        </w:rPr>
        <w:t>原件，收复印件，复印件上需盖公章）。</w:t>
      </w:r>
    </w:p>
    <w:p w:rsidR="00575172" w:rsidRDefault="00575172" w:rsidP="0057517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自然人：需提供身份证原件、复印件及征信记录（验原件，收复印件，复印件上盖手指印，征信记录存在问题的不具有报名资格，自然人参与登记必须本人办理，不得他人代办，如有类似情况，视为无效）。</w:t>
      </w:r>
    </w:p>
    <w:p w:rsidR="00575172" w:rsidRDefault="00575172" w:rsidP="0057517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575172" w:rsidRDefault="00575172" w:rsidP="0057517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575172" w:rsidRDefault="00575172" w:rsidP="00575172">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2020</w:t>
      </w:r>
      <w:r>
        <w:rPr>
          <w:rFonts w:ascii="楷体_GB2312" w:eastAsia="楷体_GB2312" w:hAnsi="宋体" w:cs="宋体" w:hint="eastAsia"/>
        </w:rPr>
        <w:t>年</w:t>
      </w:r>
      <w:r>
        <w:rPr>
          <w:rFonts w:ascii="楷体_GB2312" w:eastAsia="楷体_GB2312" w:hAnsi="宋体" w:cs="宋体" w:hint="eastAsia"/>
          <w:u w:val="single"/>
        </w:rPr>
        <w:t>4</w:t>
      </w:r>
      <w:r>
        <w:rPr>
          <w:rFonts w:ascii="楷体_GB2312" w:eastAsia="楷体_GB2312" w:hAnsi="宋体" w:cs="宋体" w:hint="eastAsia"/>
        </w:rPr>
        <w:t>月</w:t>
      </w:r>
      <w:r>
        <w:rPr>
          <w:rFonts w:ascii="楷体_GB2312" w:eastAsia="楷体_GB2312" w:hAnsi="宋体" w:cs="宋体" w:hint="eastAsia"/>
          <w:u w:val="single"/>
        </w:rPr>
        <w:t xml:space="preserve"> 16</w:t>
      </w:r>
      <w:r>
        <w:rPr>
          <w:rFonts w:ascii="楷体_GB2312" w:eastAsia="楷体_GB2312" w:hAnsi="宋体" w:cs="宋体" w:hint="eastAsia"/>
        </w:rPr>
        <w:t>日</w:t>
      </w:r>
      <w:r>
        <w:rPr>
          <w:rFonts w:ascii="楷体_GB2312" w:eastAsia="楷体_GB2312" w:hAnsi="宋体" w:cs="宋体" w:hint="eastAsia"/>
          <w:u w:val="single"/>
        </w:rPr>
        <w:t xml:space="preserve"> 9</w:t>
      </w:r>
      <w:r>
        <w:rPr>
          <w:rFonts w:ascii="楷体_GB2312" w:eastAsia="楷体_GB2312" w:hAnsi="宋体" w:cs="宋体" w:hint="eastAsia"/>
        </w:rPr>
        <w:t>时至</w:t>
      </w:r>
      <w:r>
        <w:rPr>
          <w:rFonts w:ascii="楷体_GB2312" w:eastAsia="楷体_GB2312" w:hAnsi="宋体" w:cs="宋体" w:hint="eastAsia"/>
          <w:u w:val="single"/>
        </w:rPr>
        <w:t xml:space="preserve"> 17 </w:t>
      </w:r>
      <w:r>
        <w:rPr>
          <w:rFonts w:ascii="楷体_GB2312" w:eastAsia="楷体_GB2312" w:hAnsi="宋体" w:cs="宋体" w:hint="eastAsia"/>
        </w:rPr>
        <w:t>时之间</w:t>
      </w:r>
    </w:p>
    <w:p w:rsidR="00575172" w:rsidRDefault="00575172" w:rsidP="0057517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575172" w:rsidRDefault="00575172" w:rsidP="00575172">
      <w:pPr>
        <w:spacing w:line="560" w:lineRule="exact"/>
        <w:ind w:firstLineChars="200" w:firstLine="640"/>
        <w:rPr>
          <w:rFonts w:ascii="楷体_GB2312" w:eastAsia="楷体_GB2312" w:hAnsi="宋体" w:cs="宋体" w:hint="eastAsia"/>
          <w:color w:val="FF0000"/>
          <w:sz w:val="24"/>
          <w:szCs w:val="24"/>
        </w:rPr>
      </w:pPr>
      <w:r>
        <w:rPr>
          <w:rFonts w:ascii="楷体_GB2312" w:eastAsia="楷体_GB2312" w:hAnsi="宋体" w:cs="宋体" w:hint="eastAsia"/>
          <w:u w:val="single"/>
        </w:rPr>
        <w:t xml:space="preserve"> </w:t>
      </w:r>
      <w:r>
        <w:rPr>
          <w:rFonts w:ascii="楷体_GB2312" w:eastAsia="楷体_GB2312" w:hAnsi="宋体" w:cs="宋体" w:hint="eastAsia"/>
          <w:b/>
          <w:sz w:val="40"/>
          <w:szCs w:val="28"/>
          <w:u w:val="single"/>
        </w:rPr>
        <w:t>成都市锦江区梨花街8号名望大厦7楼722房</w:t>
      </w:r>
      <w:r>
        <w:rPr>
          <w:rFonts w:ascii="楷体_GB2312" w:eastAsia="楷体_GB2312" w:hAnsi="宋体" w:cs="宋体" w:hint="eastAsia"/>
          <w:sz w:val="24"/>
          <w:szCs w:val="24"/>
          <w:u w:val="single"/>
        </w:rPr>
        <w:t xml:space="preserve"> 。  </w:t>
      </w:r>
    </w:p>
    <w:p w:rsidR="00575172" w:rsidRDefault="00575172" w:rsidP="00575172">
      <w:pPr>
        <w:pStyle w:val="a3"/>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575172" w:rsidRDefault="00575172" w:rsidP="0057517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（一）竞租底价：本次竞租底价详见附表。</w:t>
      </w:r>
    </w:p>
    <w:p w:rsidR="00575172" w:rsidRDefault="00575172" w:rsidP="00575172">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1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575172" w:rsidRDefault="00575172" w:rsidP="00575172">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575172" w:rsidRDefault="00575172" w:rsidP="00575172">
      <w:pPr>
        <w:spacing w:line="560" w:lineRule="exact"/>
        <w:ind w:firstLineChars="200" w:firstLine="640"/>
        <w:rPr>
          <w:rFonts w:ascii="楷体_GB2312" w:eastAsia="楷体_GB2312" w:hAnsi="宋体" w:hint="eastAsia"/>
        </w:rPr>
      </w:pPr>
      <w:r>
        <w:rPr>
          <w:rFonts w:ascii="楷体_GB2312" w:eastAsia="楷体_GB2312" w:hAnsi="宋体" w:hint="eastAsia"/>
        </w:rPr>
        <w:lastRenderedPageBreak/>
        <w:t>（四）主持人连续三次宣布同一应价或报价而没有人再应价或报价，主持人宣布最高应价或报价者为中标人。</w:t>
      </w:r>
    </w:p>
    <w:p w:rsidR="00575172" w:rsidRDefault="00575172" w:rsidP="00575172">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575172" w:rsidRDefault="00575172" w:rsidP="00575172">
      <w:pPr>
        <w:spacing w:line="560" w:lineRule="exact"/>
        <w:ind w:firstLineChars="200" w:firstLine="640"/>
        <w:rPr>
          <w:rFonts w:ascii="黑体" w:eastAsia="黑体" w:hAnsi="黑体" w:cs="宋体" w:hint="eastAsia"/>
        </w:rPr>
      </w:pPr>
      <w:r>
        <w:rPr>
          <w:rFonts w:ascii="黑体" w:eastAsia="黑体" w:hAnsi="黑体" w:cs="宋体" w:hint="eastAsia"/>
        </w:rPr>
        <w:t>六、确定承租人：</w:t>
      </w:r>
    </w:p>
    <w:p w:rsidR="00575172" w:rsidRDefault="00575172" w:rsidP="00575172">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575172" w:rsidRDefault="00575172" w:rsidP="0057517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575172" w:rsidRDefault="00575172" w:rsidP="00575172">
      <w:pPr>
        <w:spacing w:line="560" w:lineRule="exact"/>
        <w:ind w:firstLine="645"/>
        <w:rPr>
          <w:rFonts w:ascii="黑体" w:eastAsia="黑体" w:hAnsi="黑体" w:hint="eastAsia"/>
          <w:bCs/>
        </w:rPr>
      </w:pPr>
      <w:r>
        <w:rPr>
          <w:rFonts w:ascii="黑体" w:eastAsia="黑体" w:hAnsi="黑体" w:hint="eastAsia"/>
          <w:bCs/>
        </w:rPr>
        <w:t>七、竞租人违约责任：</w:t>
      </w:r>
    </w:p>
    <w:p w:rsidR="00575172" w:rsidRDefault="00575172" w:rsidP="00575172">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575172" w:rsidRDefault="00575172" w:rsidP="00575172">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575172" w:rsidRDefault="00575172" w:rsidP="00575172">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575172" w:rsidRDefault="00575172" w:rsidP="0057517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地址：成都市金牛区周路589号</w:t>
      </w:r>
    </w:p>
    <w:p w:rsidR="00575172" w:rsidRDefault="00575172" w:rsidP="00575172">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 xml:space="preserve">联系人：罗先生  严女士    联系电话：028-68814841   </w:t>
      </w:r>
    </w:p>
    <w:p w:rsidR="00575172" w:rsidRDefault="00575172" w:rsidP="00575172">
      <w:pPr>
        <w:spacing w:line="560" w:lineRule="exact"/>
        <w:ind w:firstLineChars="224" w:firstLine="717"/>
        <w:rPr>
          <w:rFonts w:ascii="楷体_GB2312" w:eastAsia="楷体_GB2312" w:hAnsi="宋体" w:cs="宋体" w:hint="eastAsia"/>
        </w:rPr>
      </w:pPr>
    </w:p>
    <w:p w:rsidR="00575172" w:rsidRDefault="00575172" w:rsidP="00575172">
      <w:pPr>
        <w:spacing w:line="560" w:lineRule="exact"/>
        <w:ind w:firstLineChars="224" w:firstLine="717"/>
        <w:rPr>
          <w:rFonts w:ascii="楷体_GB2312" w:eastAsia="楷体_GB2312" w:hAnsi="宋体" w:cs="宋体" w:hint="eastAsia"/>
        </w:rPr>
      </w:pPr>
    </w:p>
    <w:p w:rsidR="00575172" w:rsidRDefault="00575172" w:rsidP="00575172">
      <w:pPr>
        <w:spacing w:line="560" w:lineRule="exact"/>
        <w:ind w:firstLineChars="224" w:firstLine="717"/>
        <w:rPr>
          <w:rFonts w:ascii="楷体_GB2312" w:eastAsia="楷体_GB2312" w:hAnsi="宋体" w:cs="宋体" w:hint="eastAsia"/>
        </w:rPr>
      </w:pPr>
    </w:p>
    <w:p w:rsidR="00575172" w:rsidRDefault="00575172" w:rsidP="00575172">
      <w:pPr>
        <w:ind w:left="3360" w:firstLine="420"/>
        <w:rPr>
          <w:rFonts w:ascii="楷体_GB2312" w:eastAsia="楷体_GB2312" w:hAnsi="宋体" w:cs="宋体" w:hint="eastAsia"/>
        </w:rPr>
      </w:pPr>
      <w:r>
        <w:rPr>
          <w:rFonts w:ascii="楷体_GB2312" w:eastAsia="楷体_GB2312" w:hAnsi="宋体" w:cs="宋体" w:hint="eastAsia"/>
        </w:rPr>
        <w:t>成都城投资产经营管理有限公司</w:t>
      </w:r>
    </w:p>
    <w:p w:rsidR="009A6089" w:rsidRDefault="00575172" w:rsidP="00575172">
      <w:pPr>
        <w:jc w:val="right"/>
      </w:pPr>
      <w:r>
        <w:rPr>
          <w:rFonts w:ascii="楷体_GB2312" w:eastAsia="楷体_GB2312" w:hAnsi="宋体" w:cs="宋体" w:hint="eastAsia"/>
          <w:u w:val="single"/>
        </w:rPr>
        <w:t xml:space="preserve"> 2020 </w:t>
      </w:r>
      <w:r>
        <w:rPr>
          <w:rFonts w:ascii="楷体_GB2312" w:eastAsia="楷体_GB2312" w:hAnsi="宋体" w:cs="宋体"/>
        </w:rPr>
        <w:t>年</w:t>
      </w:r>
      <w:r>
        <w:rPr>
          <w:rFonts w:ascii="楷体_GB2312" w:eastAsia="楷体_GB2312" w:hAnsi="宋体" w:cs="宋体" w:hint="eastAsia"/>
          <w:u w:val="single"/>
        </w:rPr>
        <w:t>3</w:t>
      </w:r>
      <w:r>
        <w:rPr>
          <w:rFonts w:ascii="楷体_GB2312" w:eastAsia="楷体_GB2312" w:hAnsi="宋体" w:cs="宋体"/>
        </w:rPr>
        <w:t>月</w:t>
      </w:r>
      <w:r>
        <w:rPr>
          <w:rFonts w:ascii="楷体_GB2312" w:eastAsia="楷体_GB2312" w:hAnsi="宋体" w:cs="宋体" w:hint="eastAsia"/>
          <w:u w:val="single"/>
        </w:rPr>
        <w:t xml:space="preserve"> 25</w:t>
      </w:r>
      <w:r>
        <w:rPr>
          <w:rFonts w:ascii="楷体_GB2312" w:eastAsia="楷体_GB2312" w:hAnsi="宋体" w:cs="宋体"/>
        </w:rPr>
        <w:t>日</w:t>
      </w:r>
    </w:p>
    <w:sectPr w:rsidR="009A6089" w:rsidSect="007B53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5172"/>
    <w:rsid w:val="00575172"/>
    <w:rsid w:val="007B5341"/>
    <w:rsid w:val="007C3538"/>
    <w:rsid w:val="00A75A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172"/>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575172"/>
    <w:rPr>
      <w:rFonts w:ascii="宋体" w:hAnsi="Courier New" w:cs="宋体"/>
      <w:szCs w:val="21"/>
    </w:rPr>
  </w:style>
  <w:style w:type="paragraph" w:styleId="a3">
    <w:name w:val="Plain Text"/>
    <w:basedOn w:val="a"/>
    <w:link w:val="Char"/>
    <w:rsid w:val="00575172"/>
    <w:rPr>
      <w:rFonts w:ascii="宋体" w:eastAsiaTheme="minorEastAsia" w:hAnsi="Courier New" w:cs="宋体"/>
      <w:sz w:val="21"/>
      <w:szCs w:val="21"/>
    </w:rPr>
  </w:style>
  <w:style w:type="character" w:customStyle="1" w:styleId="Char1">
    <w:name w:val="纯文本 Char1"/>
    <w:basedOn w:val="a0"/>
    <w:link w:val="a3"/>
    <w:uiPriority w:val="99"/>
    <w:semiHidden/>
    <w:rsid w:val="00575172"/>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2020-04-01T08:22:00Z</dcterms:created>
  <dcterms:modified xsi:type="dcterms:W3CDTF">2020-04-01T08:23:00Z</dcterms:modified>
</cp:coreProperties>
</file>