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D1AE7F">
      <w:pPr>
        <w:kinsoku/>
        <w:spacing w:before="120" w:after="120"/>
        <w:jc w:val="center"/>
        <w:rPr>
          <w:rFonts w:ascii="Times New Roman" w:hAnsi="Times New Roman" w:eastAsia="方正仿宋_GBK" w:cs="Times New Roman"/>
          <w:color w:val="auto"/>
          <w:spacing w:val="7"/>
          <w:sz w:val="71"/>
          <w:szCs w:val="71"/>
          <w14:textOutline w14:w="13081" w14:cap="sq" w14:cmpd="sng" w14:algn="ctr">
            <w14:solidFill>
              <w14:srgbClr w14:val="000000"/>
            </w14:solidFill>
            <w14:prstDash w14:val="solid"/>
            <w14:bevel/>
          </w14:textOutline>
        </w:rPr>
      </w:pPr>
      <w:r>
        <w:rPr>
          <w:rFonts w:hint="eastAsia" w:ascii="Times New Roman" w:hAnsi="Times New Roman" w:eastAsia="方正仿宋_GBK" w:cs="Times New Roman"/>
          <w:color w:val="auto"/>
          <w:spacing w:val="10"/>
          <w:sz w:val="71"/>
          <w:szCs w:val="71"/>
          <w14:textOutline w14:w="13081" w14:cap="sq" w14:cmpd="sng" w14:algn="ctr">
            <w14:solidFill>
              <w14:srgbClr w14:val="000000"/>
            </w14:solidFill>
            <w14:prstDash w14:val="solid"/>
            <w14:bevel/>
          </w14:textOutline>
        </w:rPr>
        <w:t>合格服务</w:t>
      </w:r>
      <w:r>
        <w:rPr>
          <w:rFonts w:ascii="Times New Roman" w:hAnsi="Times New Roman" w:eastAsia="方正仿宋_GBK" w:cs="Times New Roman"/>
          <w:color w:val="auto"/>
          <w:spacing w:val="10"/>
          <w:sz w:val="71"/>
          <w:szCs w:val="71"/>
          <w14:textOutline w14:w="13081" w14:cap="sq" w14:cmpd="sng" w14:algn="ctr">
            <w14:solidFill>
              <w14:srgbClr w14:val="000000"/>
            </w14:solidFill>
            <w14:prstDash w14:val="solid"/>
            <w14:bevel/>
          </w14:textOutline>
        </w:rPr>
        <w:t>商入</w:t>
      </w:r>
      <w:r>
        <w:rPr>
          <w:rFonts w:hint="eastAsia" w:ascii="Times New Roman" w:hAnsi="Times New Roman" w:eastAsia="方正仿宋_GBK" w:cs="Times New Roman"/>
          <w:color w:val="auto"/>
          <w:spacing w:val="10"/>
          <w:sz w:val="71"/>
          <w:szCs w:val="71"/>
          <w14:textOutline w14:w="13081" w14:cap="sq" w14:cmpd="sng" w14:algn="ctr">
            <w14:solidFill>
              <w14:srgbClr w14:val="000000"/>
            </w14:solidFill>
            <w14:prstDash w14:val="solid"/>
            <w14:bevel/>
          </w14:textOutline>
        </w:rPr>
        <w:t>池</w:t>
      </w:r>
      <w:r>
        <w:rPr>
          <w:rFonts w:ascii="Times New Roman" w:hAnsi="Times New Roman" w:eastAsia="方正仿宋_GBK" w:cs="Times New Roman"/>
          <w:color w:val="auto"/>
          <w:spacing w:val="10"/>
          <w:sz w:val="71"/>
          <w:szCs w:val="71"/>
          <w14:textOutline w14:w="13081" w14:cap="sq" w14:cmpd="sng" w14:algn="ctr">
            <w14:solidFill>
              <w14:srgbClr w14:val="000000"/>
            </w14:solidFill>
            <w14:prstDash w14:val="solid"/>
            <w14:bevel/>
          </w14:textOutline>
        </w:rPr>
        <w:t>申报资</w:t>
      </w:r>
      <w:r>
        <w:rPr>
          <w:rFonts w:ascii="Times New Roman" w:hAnsi="Times New Roman" w:eastAsia="方正仿宋_GBK" w:cs="Times New Roman"/>
          <w:color w:val="auto"/>
          <w:spacing w:val="7"/>
          <w:sz w:val="71"/>
          <w:szCs w:val="71"/>
          <w14:textOutline w14:w="13081" w14:cap="sq" w14:cmpd="sng" w14:algn="ctr">
            <w14:solidFill>
              <w14:srgbClr w14:val="000000"/>
            </w14:solidFill>
            <w14:prstDash w14:val="solid"/>
            <w14:bevel/>
          </w14:textOutline>
        </w:rPr>
        <w:t>料</w:t>
      </w:r>
    </w:p>
    <w:p w14:paraId="39893472">
      <w:pPr>
        <w:rPr>
          <w:color w:val="auto"/>
        </w:rPr>
      </w:pPr>
    </w:p>
    <w:p w14:paraId="40BE0E25">
      <w:pPr>
        <w:kinsoku/>
        <w:spacing w:before="120" w:after="120"/>
        <w:rPr>
          <w:rFonts w:ascii="Times New Roman" w:hAnsi="Times New Roman" w:eastAsia="方正仿宋_GBK" w:cs="Times New Roman"/>
          <w:color w:val="auto"/>
        </w:rPr>
      </w:pPr>
    </w:p>
    <w:p w14:paraId="1D1F5CE5">
      <w:pPr>
        <w:kinsoku/>
        <w:spacing w:before="120" w:after="120"/>
        <w:rPr>
          <w:rFonts w:ascii="Times New Roman" w:hAnsi="Times New Roman" w:eastAsia="方正仿宋_GBK" w:cs="Times New Roman"/>
          <w:color w:val="auto"/>
        </w:rPr>
      </w:pPr>
    </w:p>
    <w:p w14:paraId="1A240F52">
      <w:pPr>
        <w:kinsoku/>
        <w:spacing w:before="120" w:after="120"/>
        <w:rPr>
          <w:rFonts w:ascii="Times New Roman" w:hAnsi="Times New Roman" w:eastAsia="方正仿宋_GBK" w:cs="Times New Roman"/>
          <w:color w:val="auto"/>
        </w:rPr>
      </w:pPr>
    </w:p>
    <w:p w14:paraId="3FE2D2DA">
      <w:pPr>
        <w:kinsoku/>
        <w:spacing w:before="120" w:after="120"/>
        <w:ind w:firstLine="948" w:firstLineChars="300"/>
        <w:jc w:val="both"/>
        <w:rPr>
          <w:rFonts w:ascii="Times New Roman" w:hAnsi="Times New Roman" w:eastAsia="方正仿宋_GBK" w:cs="Times New Roman"/>
          <w:color w:val="auto"/>
          <w:spacing w:val="3"/>
          <w:sz w:val="31"/>
          <w:szCs w:val="31"/>
          <w14:textOutline w14:w="5791" w14:cap="sq" w14:cmpd="sng" w14:algn="ctr">
            <w14:solidFill>
              <w14:srgbClr w14:val="000000"/>
            </w14:solidFill>
            <w14:prstDash w14:val="solid"/>
            <w14:bevel/>
          </w14:textOutline>
        </w:rPr>
      </w:pPr>
    </w:p>
    <w:p w14:paraId="1B45C46B">
      <w:pPr>
        <w:kinsoku/>
        <w:spacing w:before="120" w:after="120"/>
        <w:jc w:val="center"/>
        <w:rPr>
          <w:rFonts w:hint="eastAsia" w:ascii="方正仿宋_GBK" w:hAnsi="方正仿宋_GBK" w:eastAsia="方正仿宋_GBK" w:cs="方正仿宋_GBK"/>
          <w:color w:val="auto"/>
          <w:spacing w:val="10"/>
          <w:sz w:val="71"/>
          <w:szCs w:val="71"/>
          <w14:textOutline w14:w="13081" w14:cap="sq" w14:cmpd="sng" w14:algn="ctr">
            <w14:solidFill>
              <w14:srgbClr w14:val="000000"/>
            </w14:solidFill>
            <w14:prstDash w14:val="solid"/>
            <w14:bevel/>
          </w14:textOutline>
        </w:rPr>
      </w:pPr>
      <w:r>
        <w:rPr>
          <w:rFonts w:hint="eastAsia" w:ascii="Times New Roman" w:hAnsi="Times New Roman" w:eastAsia="方正仿宋_GBK" w:cs="Times New Roman"/>
          <w:color w:val="auto"/>
          <w:spacing w:val="3"/>
          <w:sz w:val="31"/>
          <w:szCs w:val="31"/>
          <w14:textOutline w14:w="13081" w14:cap="sq" w14:cmpd="sng" w14:algn="ctr">
            <w14:solidFill>
              <w14:srgbClr w14:val="000000"/>
            </w14:solidFill>
            <w14:prstDash w14:val="solid"/>
            <w14:bevel/>
          </w14:textOutline>
        </w:rPr>
        <w:t>类别：</w:t>
      </w:r>
      <w:r>
        <w:rPr>
          <w:rFonts w:hint="eastAsia" w:ascii="Times New Roman" w:hAnsi="Times New Roman" w:eastAsia="方正仿宋_GBK" w:cs="Times New Roman"/>
          <w:color w:val="auto"/>
          <w:spacing w:val="3"/>
          <w:sz w:val="31"/>
          <w:szCs w:val="31"/>
          <w:u w:val="single"/>
          <w14:textOutline w14:w="5791" w14:cap="sq" w14:cmpd="sng" w14:algn="ctr">
            <w14:solidFill>
              <w14:srgbClr w14:val="000000"/>
            </w14:solidFill>
            <w14:prstDash w14:val="solid"/>
            <w14:bevel/>
          </w14:textOutline>
        </w:rPr>
        <w:t xml:space="preserve">                  </w:t>
      </w:r>
      <w:r>
        <w:rPr>
          <w:rFonts w:hint="eastAsia" w:ascii="Times New Roman" w:hAnsi="Times New Roman" w:eastAsia="方正仿宋_GBK" w:cs="Times New Roman"/>
          <w:color w:val="auto"/>
          <w:spacing w:val="3"/>
          <w:sz w:val="31"/>
          <w:szCs w:val="31"/>
          <w14:textOutline w14:w="13081" w14:cap="sq" w14:cmpd="sng" w14:algn="ctr">
            <w14:solidFill>
              <w14:srgbClr w14:val="000000"/>
            </w14:solidFill>
            <w14:prstDash w14:val="solid"/>
            <w14:bevel/>
          </w14:textOutline>
        </w:rPr>
        <w:t>服务</w:t>
      </w:r>
    </w:p>
    <w:p w14:paraId="6C935B0C">
      <w:pPr>
        <w:kinsoku/>
        <w:spacing w:before="120" w:after="120"/>
        <w:rPr>
          <w:rFonts w:ascii="Times New Roman" w:hAnsi="Times New Roman" w:eastAsia="方正仿宋_GBK" w:cs="Times New Roman"/>
          <w:color w:val="auto"/>
        </w:rPr>
      </w:pPr>
    </w:p>
    <w:p w14:paraId="404A5B92">
      <w:pPr>
        <w:kinsoku/>
        <w:spacing w:before="120" w:after="120"/>
        <w:rPr>
          <w:rFonts w:ascii="Times New Roman" w:hAnsi="Times New Roman" w:eastAsia="方正仿宋_GBK" w:cs="Times New Roman"/>
          <w:color w:val="auto"/>
        </w:rPr>
      </w:pPr>
    </w:p>
    <w:p w14:paraId="48424E14">
      <w:pPr>
        <w:kinsoku/>
        <w:spacing w:before="120" w:after="120"/>
        <w:rPr>
          <w:rFonts w:ascii="Times New Roman" w:hAnsi="Times New Roman" w:eastAsia="方正仿宋_GBK" w:cs="Times New Roman"/>
          <w:color w:val="auto"/>
        </w:rPr>
      </w:pPr>
    </w:p>
    <w:p w14:paraId="4C14A98C">
      <w:pPr>
        <w:kinsoku/>
        <w:spacing w:before="120" w:after="120"/>
        <w:rPr>
          <w:rFonts w:ascii="Times New Roman" w:hAnsi="Times New Roman" w:eastAsia="方正仿宋_GBK" w:cs="Times New Roman"/>
          <w:color w:val="auto"/>
        </w:rPr>
      </w:pPr>
    </w:p>
    <w:p w14:paraId="24C818C9">
      <w:pPr>
        <w:kinsoku/>
        <w:spacing w:before="120" w:after="120"/>
        <w:rPr>
          <w:rFonts w:ascii="Times New Roman" w:hAnsi="Times New Roman" w:eastAsia="方正仿宋_GBK" w:cs="Times New Roman"/>
          <w:color w:val="auto"/>
        </w:rPr>
      </w:pPr>
    </w:p>
    <w:p w14:paraId="07123736">
      <w:pPr>
        <w:kinsoku/>
        <w:spacing w:before="120" w:after="120"/>
        <w:rPr>
          <w:rFonts w:ascii="Times New Roman" w:hAnsi="Times New Roman" w:eastAsia="方正仿宋_GBK" w:cs="Times New Roman"/>
          <w:color w:val="auto"/>
        </w:rPr>
      </w:pPr>
    </w:p>
    <w:p w14:paraId="6DE28649">
      <w:pPr>
        <w:kinsoku/>
        <w:spacing w:before="120" w:after="120"/>
        <w:rPr>
          <w:rFonts w:ascii="Times New Roman" w:hAnsi="Times New Roman" w:eastAsia="方正仿宋_GBK" w:cs="Times New Roman"/>
          <w:color w:val="auto"/>
        </w:rPr>
      </w:pPr>
    </w:p>
    <w:p w14:paraId="10A15680">
      <w:pPr>
        <w:tabs>
          <w:tab w:val="left" w:pos="5897"/>
        </w:tabs>
        <w:kinsoku/>
        <w:spacing w:before="120" w:after="120"/>
        <w:ind w:left="962"/>
        <w:rPr>
          <w:rFonts w:ascii="Times New Roman" w:hAnsi="Times New Roman" w:eastAsia="方正仿宋_GBK" w:cs="Times New Roman"/>
          <w:color w:val="auto"/>
          <w:sz w:val="31"/>
          <w:szCs w:val="31"/>
        </w:rPr>
      </w:pPr>
      <w:r>
        <w:rPr>
          <w:rFonts w:hint="eastAsia" w:ascii="Times New Roman" w:hAnsi="Times New Roman" w:eastAsia="方正仿宋_GBK" w:cs="Times New Roman"/>
          <w:color w:val="auto"/>
          <w:spacing w:val="3"/>
          <w:sz w:val="31"/>
          <w:szCs w:val="31"/>
          <w:u w:val="single"/>
          <w14:textOutline w14:w="13081" w14:cap="sq" w14:cmpd="sng" w14:algn="ctr">
            <w14:solidFill>
              <w14:srgbClr w14:val="000000"/>
            </w14:solidFill>
            <w14:prstDash w14:val="solid"/>
            <w14:bevel/>
          </w14:textOutline>
        </w:rPr>
        <w:tab/>
      </w:r>
      <w:r>
        <w:rPr>
          <w:rFonts w:hint="eastAsia" w:ascii="Times New Roman" w:hAnsi="Times New Roman" w:eastAsia="方正仿宋_GBK" w:cs="Times New Roman"/>
          <w:color w:val="auto"/>
          <w:spacing w:val="3"/>
          <w:sz w:val="31"/>
          <w:szCs w:val="31"/>
          <w14:textOutline w14:w="13081" w14:cap="sq" w14:cmpd="sng" w14:algn="ctr">
            <w14:solidFill>
              <w14:srgbClr w14:val="000000"/>
            </w14:solidFill>
            <w14:prstDash w14:val="solid"/>
            <w14:bevel/>
          </w14:textOutline>
        </w:rPr>
        <w:t>（盖单位</w:t>
      </w:r>
      <w:r>
        <w:rPr>
          <w:rFonts w:ascii="Times New Roman" w:hAnsi="Times New Roman" w:eastAsia="方正仿宋_GBK" w:cs="Times New Roman"/>
          <w:color w:val="auto"/>
          <w:spacing w:val="3"/>
          <w:sz w:val="31"/>
          <w:szCs w:val="31"/>
          <w14:textOutline w14:w="5791" w14:cap="sq" w14:cmpd="sng" w14:algn="ctr">
            <w14:solidFill>
              <w14:srgbClr w14:val="000000"/>
            </w14:solidFill>
            <w14:prstDash w14:val="solid"/>
            <w14:bevel/>
          </w14:textOutline>
        </w:rPr>
        <w:t>章</w:t>
      </w:r>
      <w:r>
        <w:rPr>
          <w:rFonts w:hint="eastAsia" w:ascii="Times New Roman" w:hAnsi="Times New Roman" w:eastAsia="方正仿宋_GBK" w:cs="Times New Roman"/>
          <w:color w:val="auto"/>
          <w:spacing w:val="3"/>
          <w:sz w:val="31"/>
          <w:szCs w:val="31"/>
          <w14:textOutline w14:w="5791" w14:cap="sq" w14:cmpd="sng" w14:algn="ctr">
            <w14:solidFill>
              <w14:srgbClr w14:val="000000"/>
            </w14:solidFill>
            <w14:prstDash w14:val="solid"/>
            <w14:bevel/>
          </w14:textOutline>
        </w:rPr>
        <w:t>）</w:t>
      </w:r>
    </w:p>
    <w:p w14:paraId="6FE91B66">
      <w:pPr>
        <w:kinsoku/>
        <w:spacing w:before="120" w:after="120"/>
        <w:rPr>
          <w:rFonts w:ascii="Times New Roman" w:hAnsi="Times New Roman" w:eastAsia="方正仿宋_GBK" w:cs="Times New Roman"/>
          <w:color w:val="auto"/>
        </w:rPr>
      </w:pPr>
    </w:p>
    <w:p w14:paraId="63B5B6A1">
      <w:pPr>
        <w:kinsoku/>
        <w:spacing w:before="120" w:after="120"/>
        <w:rPr>
          <w:rFonts w:ascii="Times New Roman" w:hAnsi="Times New Roman" w:eastAsia="方正仿宋_GBK" w:cs="Times New Roman"/>
          <w:color w:val="auto"/>
        </w:rPr>
      </w:pPr>
    </w:p>
    <w:p w14:paraId="75BD85DB">
      <w:pPr>
        <w:kinsoku/>
        <w:spacing w:before="120" w:after="120"/>
        <w:rPr>
          <w:rFonts w:ascii="Times New Roman" w:hAnsi="Times New Roman" w:eastAsia="方正仿宋_GBK" w:cs="Times New Roman"/>
          <w:color w:val="auto"/>
        </w:rPr>
      </w:pPr>
    </w:p>
    <w:p w14:paraId="7AEF752B">
      <w:pPr>
        <w:tabs>
          <w:tab w:val="left" w:pos="5897"/>
        </w:tabs>
        <w:kinsoku/>
        <w:spacing w:before="120" w:after="120"/>
        <w:ind w:left="962"/>
        <w:jc w:val="center"/>
        <w:rPr>
          <w:rFonts w:ascii="Times New Roman" w:hAnsi="Times New Roman" w:eastAsia="方正仿宋_GBK" w:cs="Times New Roman"/>
          <w:color w:val="auto"/>
          <w:spacing w:val="3"/>
          <w:sz w:val="31"/>
          <w:szCs w:val="31"/>
          <w14:textOutline w14:w="13081" w14:cap="sq" w14:cmpd="sng" w14:algn="ctr">
            <w14:solidFill>
              <w14:srgbClr w14:val="000000"/>
            </w14:solidFill>
            <w14:prstDash w14:val="solid"/>
            <w14:bevel/>
          </w14:textOutline>
        </w:rPr>
      </w:pPr>
      <w:r>
        <w:rPr>
          <w:rFonts w:hint="eastAsia" w:ascii="Times New Roman" w:hAnsi="Times New Roman" w:eastAsia="方正仿宋_GBK" w:cs="Times New Roman"/>
          <w:color w:val="auto"/>
          <w:spacing w:val="3"/>
          <w:sz w:val="31"/>
          <w:szCs w:val="31"/>
          <w14:textOutline w14:w="13081" w14:cap="sq" w14:cmpd="sng" w14:algn="ctr">
            <w14:solidFill>
              <w14:srgbClr w14:val="000000"/>
            </w14:solidFill>
            <w14:prstDash w14:val="solid"/>
            <w14:bevel/>
          </w14:textOutline>
        </w:rPr>
        <w:t>年    月    日</w:t>
      </w:r>
    </w:p>
    <w:p w14:paraId="282D5F99">
      <w:pPr>
        <w:kinsoku/>
        <w:spacing w:before="120" w:after="120"/>
        <w:rPr>
          <w:rFonts w:ascii="Times New Roman" w:hAnsi="Times New Roman" w:eastAsia="方正仿宋_GBK" w:cs="Times New Roman"/>
          <w:color w:val="auto"/>
        </w:rPr>
      </w:pPr>
    </w:p>
    <w:p w14:paraId="7722282D">
      <w:pPr>
        <w:kinsoku/>
        <w:spacing w:before="120" w:after="120"/>
        <w:rPr>
          <w:rFonts w:ascii="Times New Roman" w:hAnsi="Times New Roman" w:eastAsia="方正仿宋_GBK" w:cs="Times New Roman"/>
          <w:color w:val="auto"/>
        </w:rPr>
      </w:pPr>
    </w:p>
    <w:p w14:paraId="5A219D7D">
      <w:pPr>
        <w:kinsoku/>
        <w:spacing w:before="120" w:after="120"/>
        <w:ind w:firstLine="632" w:firstLineChars="200"/>
        <w:jc w:val="both"/>
        <w:rPr>
          <w:rFonts w:ascii="Times New Roman" w:hAnsi="Times New Roman" w:eastAsia="方正仿宋_GBK" w:cs="Times New Roman"/>
          <w:color w:val="auto"/>
          <w:spacing w:val="3"/>
          <w:sz w:val="31"/>
          <w:szCs w:val="31"/>
          <w14:textOutline w14:w="13081" w14:cap="sq" w14:cmpd="sng" w14:algn="ctr">
            <w14:solidFill>
              <w14:srgbClr w14:val="000000"/>
            </w14:solidFill>
            <w14:prstDash w14:val="solid"/>
            <w14:bevel/>
          </w14:textOutline>
        </w:rPr>
      </w:pPr>
      <w:r>
        <w:rPr>
          <w:rFonts w:hint="eastAsia" w:ascii="Times New Roman" w:hAnsi="Times New Roman" w:eastAsia="方正仿宋_GBK" w:cs="Times New Roman"/>
          <w:color w:val="auto"/>
          <w:spacing w:val="3"/>
          <w:sz w:val="31"/>
          <w:szCs w:val="31"/>
          <w14:textOutline w14:w="13081" w14:cap="sq" w14:cmpd="sng" w14:algn="ctr">
            <w14:solidFill>
              <w14:srgbClr w14:val="000000"/>
            </w14:solidFill>
            <w14:prstDash w14:val="solid"/>
            <w14:bevel/>
          </w14:textOutline>
        </w:rPr>
        <w:t>注：1、此模板适用服务类入池；</w:t>
      </w:r>
    </w:p>
    <w:p w14:paraId="67EC2B5C">
      <w:pPr>
        <w:kinsoku/>
        <w:spacing w:before="120" w:after="120"/>
        <w:ind w:left="1235" w:leftChars="588"/>
        <w:jc w:val="both"/>
        <w:rPr>
          <w:rFonts w:ascii="Times New Roman" w:hAnsi="Times New Roman" w:eastAsia="方正仿宋_GBK" w:cs="Times New Roman"/>
          <w:color w:val="auto"/>
          <w:spacing w:val="3"/>
          <w:sz w:val="31"/>
          <w:szCs w:val="31"/>
          <w14:textOutline w14:w="13081" w14:cap="sq" w14:cmpd="sng" w14:algn="ctr">
            <w14:solidFill>
              <w14:srgbClr w14:val="000000"/>
            </w14:solidFill>
            <w14:prstDash w14:val="solid"/>
            <w14:bevel/>
          </w14:textOutline>
        </w:rPr>
      </w:pPr>
      <w:r>
        <w:rPr>
          <w:rFonts w:hint="eastAsia" w:ascii="Times New Roman" w:hAnsi="Times New Roman" w:eastAsia="方正仿宋_GBK" w:cs="Times New Roman"/>
          <w:color w:val="auto"/>
          <w:spacing w:val="3"/>
          <w:sz w:val="31"/>
          <w:szCs w:val="31"/>
          <w14:textOutline w14:w="13081" w14:cap="sq" w14:cmpd="sng" w14:algn="ctr">
            <w14:solidFill>
              <w14:srgbClr w14:val="000000"/>
            </w14:solidFill>
            <w14:prstDash w14:val="solid"/>
            <w14:bevel/>
          </w14:textOutline>
        </w:rPr>
        <w:t>2、入池资料需胶装，每页盖公章，提供纸质版一份。</w:t>
      </w:r>
    </w:p>
    <w:p w14:paraId="03469D72">
      <w:pPr>
        <w:rPr>
          <w:color w:val="auto"/>
        </w:rPr>
      </w:pPr>
    </w:p>
    <w:p w14:paraId="57DCE636">
      <w:pPr>
        <w:pStyle w:val="10"/>
        <w:ind w:left="420"/>
        <w:rPr>
          <w:color w:val="auto"/>
        </w:rPr>
        <w:sectPr>
          <w:footerReference r:id="rId3" w:type="default"/>
          <w:pgSz w:w="11906" w:h="16839"/>
          <w:pgMar w:top="1431" w:right="1421" w:bottom="1400" w:left="1621" w:header="0" w:footer="1119" w:gutter="0"/>
          <w:cols w:space="720" w:num="1"/>
        </w:sectPr>
      </w:pPr>
    </w:p>
    <w:p w14:paraId="758D3136">
      <w:pPr>
        <w:kinsoku/>
        <w:spacing w:line="600" w:lineRule="exact"/>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pacing w:val="13"/>
          <w:sz w:val="44"/>
          <w:szCs w:val="44"/>
        </w:rPr>
        <w:t>成</w:t>
      </w:r>
      <w:r>
        <w:rPr>
          <w:rFonts w:hint="eastAsia" w:ascii="方正小标宋_GBK" w:hAnsi="方正小标宋_GBK" w:eastAsia="方正小标宋_GBK" w:cs="方正小标宋_GBK"/>
          <w:color w:val="auto"/>
          <w:spacing w:val="9"/>
          <w:sz w:val="44"/>
          <w:szCs w:val="44"/>
        </w:rPr>
        <w:t>都城投建筑工程有限公司</w:t>
      </w:r>
    </w:p>
    <w:p w14:paraId="2C3DA750">
      <w:pPr>
        <w:kinsoku/>
        <w:spacing w:line="600" w:lineRule="exact"/>
        <w:jc w:val="center"/>
        <w:rPr>
          <w:rFonts w:hint="eastAsia" w:ascii="方正小标宋_GBK" w:hAnsi="方正小标宋_GBK" w:eastAsia="方正小标宋_GBK" w:cs="方正小标宋_GBK"/>
          <w:color w:val="auto"/>
          <w:spacing w:val="9"/>
          <w:sz w:val="44"/>
          <w:szCs w:val="44"/>
        </w:rPr>
      </w:pPr>
      <w:r>
        <w:rPr>
          <w:rFonts w:hint="eastAsia" w:ascii="方正小标宋_GBK" w:hAnsi="方正小标宋_GBK" w:eastAsia="方正小标宋_GBK" w:cs="方正小标宋_GBK"/>
          <w:color w:val="auto"/>
          <w:spacing w:val="9"/>
          <w:sz w:val="44"/>
          <w:szCs w:val="44"/>
        </w:rPr>
        <w:t>合格服务商新增申请表</w:t>
      </w:r>
    </w:p>
    <w:p w14:paraId="1F20D2AE">
      <w:pPr>
        <w:kinsoku/>
        <w:spacing w:line="600" w:lineRule="exact"/>
        <w:ind w:firstLine="1890" w:firstLineChars="900"/>
        <w:jc w:val="both"/>
        <w:rPr>
          <w:color w:val="auto"/>
        </w:rPr>
      </w:pPr>
    </w:p>
    <w:p w14:paraId="6E626DC7">
      <w:pPr>
        <w:kinsoku/>
        <w:spacing w:line="300" w:lineRule="exact"/>
        <w:ind w:firstLine="524" w:firstLineChars="200"/>
        <w:rPr>
          <w:rFonts w:ascii="Times New Roman" w:hAnsi="Times New Roman" w:eastAsia="方正仿宋_GBK" w:cs="Times New Roman"/>
          <w:color w:val="auto"/>
          <w:spacing w:val="14"/>
          <w:sz w:val="23"/>
          <w:szCs w:val="23"/>
        </w:rPr>
      </w:pPr>
      <w:r>
        <w:rPr>
          <w:rFonts w:hint="eastAsia" w:ascii="Times New Roman" w:hAnsi="Times New Roman" w:eastAsia="方正仿宋_GBK" w:cs="Times New Roman"/>
          <w:color w:val="auto"/>
          <w:spacing w:val="16"/>
          <w:sz w:val="23"/>
          <w:szCs w:val="23"/>
        </w:rPr>
        <w:t>产品服务</w:t>
      </w:r>
      <w:r>
        <w:rPr>
          <w:rFonts w:ascii="Times New Roman" w:hAnsi="Times New Roman" w:eastAsia="方正仿宋_GBK" w:cs="Times New Roman"/>
          <w:color w:val="auto"/>
          <w:spacing w:val="14"/>
          <w:sz w:val="23"/>
          <w:szCs w:val="23"/>
        </w:rPr>
        <w:t>商</w:t>
      </w:r>
      <w:r>
        <w:rPr>
          <w:rFonts w:ascii="Times New Roman" w:hAnsi="Times New Roman" w:eastAsia="方正仿宋_GBK" w:cs="Times New Roman"/>
          <w:color w:val="auto"/>
          <w:spacing w:val="14"/>
          <w:sz w:val="23"/>
          <w:szCs w:val="23"/>
        </w:rPr>
        <w:sym w:font="Wingdings 2" w:char="00A3"/>
      </w:r>
      <w:r>
        <w:rPr>
          <w:rFonts w:hint="eastAsia" w:ascii="Times New Roman" w:hAnsi="Times New Roman" w:eastAsia="方正仿宋_GBK" w:cs="Times New Roman"/>
          <w:color w:val="auto"/>
          <w:spacing w:val="14"/>
          <w:sz w:val="23"/>
          <w:szCs w:val="23"/>
        </w:rPr>
        <w:t xml:space="preserve">    </w:t>
      </w:r>
      <w:r>
        <w:rPr>
          <w:rFonts w:hint="eastAsia" w:ascii="Times New Roman" w:hAnsi="Times New Roman" w:eastAsia="方正仿宋_GBK" w:cs="Times New Roman"/>
          <w:color w:val="auto"/>
          <w:sz w:val="2"/>
          <w:szCs w:val="2"/>
        </w:rPr>
        <w:t xml:space="preserve">                                                                                                      </w:t>
      </w:r>
      <w:r>
        <w:rPr>
          <w:rFonts w:hint="eastAsia" w:ascii="Times New Roman" w:hAnsi="Times New Roman" w:eastAsia="方正仿宋_GBK" w:cs="Times New Roman"/>
          <w:color w:val="auto"/>
        </w:rPr>
        <w:t xml:space="preserve"> </w:t>
      </w:r>
      <w:r>
        <w:rPr>
          <w:rFonts w:hint="eastAsia" w:ascii="Times New Roman" w:hAnsi="Times New Roman" w:eastAsia="方正仿宋_GBK" w:cs="Times New Roman"/>
          <w:color w:val="auto"/>
          <w:sz w:val="23"/>
          <w:szCs w:val="23"/>
        </w:rPr>
        <w:t>设计</w:t>
      </w:r>
      <w:r>
        <w:rPr>
          <w:rFonts w:ascii="Times New Roman" w:hAnsi="Times New Roman" w:eastAsia="方正仿宋_GBK" w:cs="Times New Roman"/>
          <w:color w:val="auto"/>
          <w:spacing w:val="14"/>
          <w:sz w:val="23"/>
          <w:szCs w:val="23"/>
        </w:rPr>
        <w:t>服</w:t>
      </w:r>
      <w:r>
        <w:rPr>
          <w:rFonts w:ascii="Times New Roman" w:hAnsi="Times New Roman" w:eastAsia="方正仿宋_GBK" w:cs="Times New Roman"/>
          <w:color w:val="auto"/>
          <w:spacing w:val="10"/>
          <w:sz w:val="23"/>
          <w:szCs w:val="23"/>
        </w:rPr>
        <w:t>务商</w:t>
      </w:r>
      <w:r>
        <w:rPr>
          <w:rFonts w:hint="eastAsia" w:ascii="Times New Roman" w:hAnsi="Times New Roman" w:eastAsia="方正仿宋_GBK" w:cs="Times New Roman"/>
          <w:color w:val="auto"/>
          <w:spacing w:val="10"/>
          <w:sz w:val="23"/>
          <w:szCs w:val="23"/>
        </w:rPr>
        <w:t xml:space="preserve">□           </w:t>
      </w:r>
      <w:r>
        <w:rPr>
          <w:rFonts w:hint="eastAsia" w:ascii="Times New Roman" w:hAnsi="Times New Roman" w:eastAsia="方正仿宋_GBK" w:cs="Times New Roman"/>
          <w:color w:val="auto"/>
          <w:spacing w:val="14"/>
          <w:sz w:val="23"/>
          <w:szCs w:val="23"/>
        </w:rPr>
        <w:t xml:space="preserve"> 劳务服务商</w:t>
      </w:r>
      <w:r>
        <w:rPr>
          <w:rFonts w:hint="eastAsia" w:ascii="Times New Roman" w:hAnsi="Times New Roman" w:eastAsia="方正仿宋_GBK" w:cs="Times New Roman"/>
          <w:color w:val="auto"/>
          <w:spacing w:val="10"/>
          <w:sz w:val="23"/>
          <w:szCs w:val="23"/>
        </w:rPr>
        <w:t>□</w:t>
      </w:r>
      <w:r>
        <w:rPr>
          <w:rFonts w:hint="eastAsia" w:ascii="Times New Roman" w:hAnsi="Times New Roman" w:eastAsia="方正仿宋_GBK" w:cs="Times New Roman"/>
          <w:color w:val="auto"/>
          <w:spacing w:val="14"/>
          <w:sz w:val="23"/>
          <w:szCs w:val="23"/>
        </w:rPr>
        <w:t xml:space="preserve">    </w:t>
      </w:r>
    </w:p>
    <w:p w14:paraId="16EDBD3D">
      <w:pPr>
        <w:kinsoku/>
        <w:spacing w:line="300" w:lineRule="exact"/>
        <w:ind w:left="125" w:firstLine="630" w:firstLineChars="300"/>
        <w:rPr>
          <w:color w:val="auto"/>
        </w:rPr>
      </w:pPr>
    </w:p>
    <w:tbl>
      <w:tblPr>
        <w:tblStyle w:val="15"/>
        <w:tblW w:w="500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33"/>
        <w:gridCol w:w="2508"/>
        <w:gridCol w:w="1777"/>
        <w:gridCol w:w="2747"/>
      </w:tblGrid>
      <w:tr w14:paraId="617B9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34" w:type="pct"/>
            <w:vAlign w:val="center"/>
          </w:tcPr>
          <w:p w14:paraId="56BDDBF4">
            <w:pPr>
              <w:kinsoku/>
              <w:spacing w:before="120" w:after="120"/>
              <w:jc w:val="center"/>
              <w:textAlignment w:val="center"/>
              <w:rPr>
                <w:rFonts w:ascii="Times New Roman" w:hAnsi="Times New Roman" w:eastAsia="方正仿宋_GBK" w:cs="Times New Roman"/>
                <w:color w:val="auto"/>
                <w:sz w:val="23"/>
                <w:szCs w:val="23"/>
              </w:rPr>
            </w:pPr>
            <w:r>
              <w:rPr>
                <w:rFonts w:ascii="Times New Roman" w:hAnsi="Times New Roman" w:eastAsia="方正仿宋_GBK" w:cs="Times New Roman"/>
                <w:color w:val="auto"/>
                <w:spacing w:val="6"/>
                <w:sz w:val="23"/>
                <w:szCs w:val="23"/>
              </w:rPr>
              <w:t>单</w:t>
            </w:r>
            <w:r>
              <w:rPr>
                <w:rFonts w:ascii="Times New Roman" w:hAnsi="Times New Roman" w:eastAsia="方正仿宋_GBK" w:cs="Times New Roman"/>
                <w:color w:val="auto"/>
                <w:spacing w:val="5"/>
                <w:sz w:val="23"/>
                <w:szCs w:val="23"/>
              </w:rPr>
              <w:t>位名称</w:t>
            </w:r>
          </w:p>
        </w:tc>
        <w:tc>
          <w:tcPr>
            <w:tcW w:w="1414" w:type="pct"/>
            <w:vAlign w:val="center"/>
          </w:tcPr>
          <w:p w14:paraId="0C287EDC">
            <w:pPr>
              <w:kinsoku/>
              <w:spacing w:before="120" w:after="120"/>
              <w:jc w:val="center"/>
              <w:textAlignment w:val="center"/>
              <w:rPr>
                <w:rFonts w:ascii="Times New Roman" w:hAnsi="Times New Roman" w:eastAsia="方正仿宋_GBK" w:cs="Times New Roman"/>
                <w:color w:val="auto"/>
              </w:rPr>
            </w:pPr>
          </w:p>
        </w:tc>
        <w:tc>
          <w:tcPr>
            <w:tcW w:w="1002" w:type="pct"/>
            <w:vAlign w:val="center"/>
          </w:tcPr>
          <w:p w14:paraId="2C205EC8">
            <w:pPr>
              <w:kinsoku/>
              <w:spacing w:before="120" w:after="120"/>
              <w:ind w:left="466"/>
              <w:jc w:val="both"/>
              <w:textAlignment w:val="center"/>
              <w:rPr>
                <w:rFonts w:ascii="Times New Roman" w:hAnsi="Times New Roman" w:eastAsia="方正仿宋_GBK" w:cs="Times New Roman"/>
                <w:color w:val="auto"/>
                <w:sz w:val="23"/>
                <w:szCs w:val="23"/>
              </w:rPr>
            </w:pPr>
            <w:r>
              <w:rPr>
                <w:rFonts w:hint="eastAsia" w:ascii="Times New Roman" w:hAnsi="Times New Roman" w:eastAsia="方正仿宋_GBK" w:cs="Times New Roman"/>
                <w:color w:val="auto"/>
                <w:spacing w:val="3"/>
                <w:sz w:val="23"/>
                <w:szCs w:val="23"/>
              </w:rPr>
              <w:t>成立时间</w:t>
            </w:r>
          </w:p>
        </w:tc>
        <w:tc>
          <w:tcPr>
            <w:tcW w:w="1548" w:type="pct"/>
            <w:vAlign w:val="center"/>
          </w:tcPr>
          <w:p w14:paraId="059C60CA">
            <w:pPr>
              <w:kinsoku/>
              <w:spacing w:before="120" w:after="120"/>
              <w:jc w:val="center"/>
              <w:textAlignment w:val="center"/>
              <w:rPr>
                <w:rFonts w:ascii="Times New Roman" w:hAnsi="Times New Roman" w:eastAsia="方正仿宋_GBK" w:cs="Times New Roman"/>
                <w:color w:val="auto"/>
              </w:rPr>
            </w:pPr>
          </w:p>
        </w:tc>
      </w:tr>
      <w:tr w14:paraId="4469C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34" w:type="pct"/>
            <w:vAlign w:val="center"/>
          </w:tcPr>
          <w:p w14:paraId="5F897556">
            <w:pPr>
              <w:kinsoku/>
              <w:spacing w:before="120" w:after="120"/>
              <w:jc w:val="center"/>
              <w:textAlignment w:val="center"/>
              <w:rPr>
                <w:rFonts w:ascii="Times New Roman" w:hAnsi="Times New Roman" w:eastAsia="方正仿宋_GBK" w:cs="Times New Roman"/>
                <w:color w:val="auto"/>
                <w:spacing w:val="3"/>
                <w:sz w:val="23"/>
                <w:szCs w:val="23"/>
              </w:rPr>
            </w:pPr>
            <w:r>
              <w:rPr>
                <w:rFonts w:hint="eastAsia" w:ascii="Times New Roman" w:hAnsi="Times New Roman" w:eastAsia="方正仿宋_GBK" w:cs="Times New Roman"/>
                <w:color w:val="auto"/>
                <w:spacing w:val="3"/>
                <w:sz w:val="23"/>
                <w:szCs w:val="23"/>
              </w:rPr>
              <w:t>统一社会</w:t>
            </w:r>
          </w:p>
          <w:p w14:paraId="52165497">
            <w:pPr>
              <w:kinsoku/>
              <w:spacing w:before="120" w:after="120"/>
              <w:jc w:val="center"/>
              <w:textAlignment w:val="center"/>
              <w:rPr>
                <w:rFonts w:ascii="Times New Roman" w:hAnsi="Times New Roman" w:eastAsia="方正仿宋_GBK" w:cs="Times New Roman"/>
                <w:color w:val="auto"/>
                <w:spacing w:val="6"/>
                <w:sz w:val="23"/>
                <w:szCs w:val="23"/>
              </w:rPr>
            </w:pPr>
            <w:r>
              <w:rPr>
                <w:rFonts w:hint="eastAsia" w:ascii="Times New Roman" w:hAnsi="Times New Roman" w:eastAsia="方正仿宋_GBK" w:cs="Times New Roman"/>
                <w:color w:val="auto"/>
                <w:spacing w:val="3"/>
                <w:sz w:val="23"/>
                <w:szCs w:val="23"/>
              </w:rPr>
              <w:t>信用代码</w:t>
            </w:r>
          </w:p>
        </w:tc>
        <w:tc>
          <w:tcPr>
            <w:tcW w:w="1414" w:type="pct"/>
            <w:vAlign w:val="center"/>
          </w:tcPr>
          <w:p w14:paraId="43EA323E">
            <w:pPr>
              <w:kinsoku/>
              <w:spacing w:before="120" w:after="120"/>
              <w:jc w:val="center"/>
              <w:textAlignment w:val="center"/>
              <w:rPr>
                <w:rFonts w:ascii="Times New Roman" w:hAnsi="Times New Roman" w:eastAsia="方正仿宋_GBK" w:cs="Times New Roman"/>
                <w:color w:val="auto"/>
              </w:rPr>
            </w:pPr>
          </w:p>
        </w:tc>
        <w:tc>
          <w:tcPr>
            <w:tcW w:w="1002" w:type="pct"/>
            <w:vAlign w:val="center"/>
          </w:tcPr>
          <w:p w14:paraId="6D46F2E3">
            <w:pPr>
              <w:kinsoku/>
              <w:spacing w:before="120" w:after="120"/>
              <w:ind w:left="466" w:firstLine="252" w:firstLineChars="100"/>
              <w:jc w:val="both"/>
              <w:textAlignment w:val="center"/>
              <w:rPr>
                <w:rFonts w:ascii="Times New Roman" w:hAnsi="Times New Roman" w:eastAsia="方正仿宋_GBK" w:cs="Times New Roman"/>
                <w:color w:val="auto"/>
                <w:spacing w:val="3"/>
                <w:sz w:val="23"/>
                <w:szCs w:val="23"/>
              </w:rPr>
            </w:pPr>
            <w:r>
              <w:rPr>
                <w:rFonts w:ascii="Times New Roman" w:hAnsi="Times New Roman" w:eastAsia="方正仿宋_GBK" w:cs="Times New Roman"/>
                <w:color w:val="auto"/>
                <w:spacing w:val="11"/>
                <w:sz w:val="23"/>
                <w:szCs w:val="23"/>
              </w:rPr>
              <w:t>资</w:t>
            </w:r>
            <w:r>
              <w:rPr>
                <w:rFonts w:ascii="Times New Roman" w:hAnsi="Times New Roman" w:eastAsia="方正仿宋_GBK" w:cs="Times New Roman"/>
                <w:color w:val="auto"/>
                <w:spacing w:val="8"/>
                <w:sz w:val="23"/>
                <w:szCs w:val="23"/>
              </w:rPr>
              <w:t>质</w:t>
            </w:r>
          </w:p>
        </w:tc>
        <w:tc>
          <w:tcPr>
            <w:tcW w:w="1548" w:type="pct"/>
            <w:vAlign w:val="center"/>
          </w:tcPr>
          <w:p w14:paraId="35FB2077">
            <w:pPr>
              <w:kinsoku/>
              <w:spacing w:before="120" w:after="120"/>
              <w:jc w:val="center"/>
              <w:textAlignment w:val="center"/>
              <w:rPr>
                <w:rFonts w:ascii="Times New Roman" w:hAnsi="Times New Roman" w:eastAsia="方正仿宋_GBK" w:cs="Times New Roman"/>
                <w:color w:val="auto"/>
              </w:rPr>
            </w:pPr>
          </w:p>
        </w:tc>
      </w:tr>
      <w:tr w14:paraId="37932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034" w:type="pct"/>
            <w:vAlign w:val="center"/>
          </w:tcPr>
          <w:p w14:paraId="4C781F8E">
            <w:pPr>
              <w:kinsoku/>
              <w:spacing w:before="120" w:after="120"/>
              <w:jc w:val="center"/>
              <w:textAlignment w:val="center"/>
              <w:rPr>
                <w:rFonts w:ascii="Times New Roman" w:hAnsi="Times New Roman" w:eastAsia="方正仿宋_GBK" w:cs="Times New Roman"/>
                <w:color w:val="auto"/>
                <w:sz w:val="23"/>
                <w:szCs w:val="23"/>
              </w:rPr>
            </w:pPr>
            <w:r>
              <w:rPr>
                <w:rFonts w:ascii="Times New Roman" w:hAnsi="Times New Roman" w:eastAsia="方正仿宋_GBK" w:cs="Times New Roman"/>
                <w:color w:val="auto"/>
                <w:spacing w:val="6"/>
                <w:sz w:val="23"/>
                <w:szCs w:val="23"/>
              </w:rPr>
              <w:t>注册资</w:t>
            </w:r>
            <w:r>
              <w:rPr>
                <w:rFonts w:ascii="Times New Roman" w:hAnsi="Times New Roman" w:eastAsia="方正仿宋_GBK" w:cs="Times New Roman"/>
                <w:color w:val="auto"/>
                <w:spacing w:val="5"/>
                <w:sz w:val="23"/>
                <w:szCs w:val="23"/>
              </w:rPr>
              <w:t>金</w:t>
            </w:r>
          </w:p>
        </w:tc>
        <w:tc>
          <w:tcPr>
            <w:tcW w:w="1414" w:type="pct"/>
            <w:vAlign w:val="center"/>
          </w:tcPr>
          <w:p w14:paraId="1FD92138">
            <w:pPr>
              <w:kinsoku/>
              <w:spacing w:before="120" w:after="120"/>
              <w:jc w:val="center"/>
              <w:textAlignment w:val="center"/>
              <w:rPr>
                <w:rFonts w:ascii="Times New Roman" w:hAnsi="Times New Roman" w:eastAsia="方正仿宋_GBK" w:cs="Times New Roman"/>
                <w:color w:val="auto"/>
              </w:rPr>
            </w:pPr>
          </w:p>
        </w:tc>
        <w:tc>
          <w:tcPr>
            <w:tcW w:w="1002" w:type="pct"/>
            <w:vAlign w:val="center"/>
          </w:tcPr>
          <w:p w14:paraId="159C6B19">
            <w:pPr>
              <w:kinsoku/>
              <w:spacing w:before="120" w:after="120"/>
              <w:ind w:firstLine="242" w:firstLineChars="100"/>
              <w:jc w:val="center"/>
              <w:textAlignment w:val="center"/>
              <w:rPr>
                <w:rFonts w:ascii="Times New Roman" w:hAnsi="Times New Roman" w:eastAsia="方正仿宋_GBK" w:cs="Times New Roman"/>
                <w:color w:val="auto"/>
                <w:sz w:val="23"/>
                <w:szCs w:val="23"/>
              </w:rPr>
            </w:pPr>
            <w:r>
              <w:rPr>
                <w:rFonts w:hint="eastAsia" w:ascii="Times New Roman" w:hAnsi="Times New Roman" w:eastAsia="方正仿宋_GBK" w:cs="Times New Roman"/>
                <w:color w:val="auto"/>
                <w:spacing w:val="6"/>
                <w:sz w:val="23"/>
                <w:szCs w:val="23"/>
              </w:rPr>
              <w:t>联系人姓名</w:t>
            </w:r>
          </w:p>
        </w:tc>
        <w:tc>
          <w:tcPr>
            <w:tcW w:w="1548" w:type="pct"/>
            <w:vAlign w:val="center"/>
          </w:tcPr>
          <w:p w14:paraId="435E6263">
            <w:pPr>
              <w:kinsoku/>
              <w:spacing w:before="120" w:after="120"/>
              <w:jc w:val="center"/>
              <w:textAlignment w:val="center"/>
              <w:rPr>
                <w:rFonts w:ascii="Times New Roman" w:hAnsi="Times New Roman" w:eastAsia="方正仿宋_GBK" w:cs="Times New Roman"/>
                <w:color w:val="auto"/>
              </w:rPr>
            </w:pPr>
          </w:p>
        </w:tc>
      </w:tr>
      <w:tr w14:paraId="1008F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034" w:type="pct"/>
            <w:vAlign w:val="center"/>
          </w:tcPr>
          <w:p w14:paraId="26E89F6D">
            <w:pPr>
              <w:kinsoku/>
              <w:jc w:val="center"/>
              <w:textAlignment w:val="center"/>
              <w:rPr>
                <w:rFonts w:ascii="Times New Roman" w:hAnsi="Times New Roman" w:eastAsia="方正仿宋_GBK" w:cs="Times New Roman"/>
                <w:color w:val="auto"/>
                <w:sz w:val="23"/>
                <w:szCs w:val="23"/>
              </w:rPr>
            </w:pPr>
            <w:r>
              <w:rPr>
                <w:rFonts w:ascii="Times New Roman" w:hAnsi="Times New Roman" w:eastAsia="方正仿宋_GBK" w:cs="Times New Roman"/>
                <w:color w:val="auto"/>
                <w:spacing w:val="6"/>
                <w:sz w:val="23"/>
                <w:szCs w:val="23"/>
              </w:rPr>
              <w:t>联系</w:t>
            </w:r>
            <w:r>
              <w:rPr>
                <w:rFonts w:hint="eastAsia" w:ascii="Times New Roman" w:hAnsi="Times New Roman" w:eastAsia="方正仿宋_GBK" w:cs="Times New Roman"/>
                <w:color w:val="auto"/>
                <w:spacing w:val="2"/>
                <w:sz w:val="23"/>
                <w:szCs w:val="23"/>
              </w:rPr>
              <w:t>电话</w:t>
            </w:r>
          </w:p>
        </w:tc>
        <w:tc>
          <w:tcPr>
            <w:tcW w:w="1414" w:type="pct"/>
            <w:vAlign w:val="center"/>
          </w:tcPr>
          <w:p w14:paraId="289B6689">
            <w:pPr>
              <w:kinsoku/>
              <w:spacing w:before="120" w:after="120"/>
              <w:jc w:val="center"/>
              <w:textAlignment w:val="center"/>
              <w:rPr>
                <w:rFonts w:ascii="Times New Roman" w:hAnsi="Times New Roman" w:eastAsia="方正仿宋_GBK" w:cs="Times New Roman"/>
                <w:color w:val="auto"/>
              </w:rPr>
            </w:pPr>
          </w:p>
        </w:tc>
        <w:tc>
          <w:tcPr>
            <w:tcW w:w="1002" w:type="pct"/>
            <w:vAlign w:val="center"/>
          </w:tcPr>
          <w:p w14:paraId="2BC0B40E">
            <w:pPr>
              <w:kinsoku/>
              <w:jc w:val="center"/>
              <w:textAlignment w:val="center"/>
              <w:rPr>
                <w:rFonts w:ascii="Times New Roman" w:hAnsi="Times New Roman" w:eastAsia="方正仿宋_GBK" w:cs="Times New Roman"/>
                <w:color w:val="auto"/>
                <w:sz w:val="23"/>
                <w:szCs w:val="23"/>
              </w:rPr>
            </w:pPr>
            <w:r>
              <w:rPr>
                <w:rFonts w:hint="eastAsia" w:ascii="Times New Roman" w:hAnsi="Times New Roman" w:eastAsia="方正仿宋_GBK" w:cs="Times New Roman"/>
                <w:color w:val="auto"/>
                <w:spacing w:val="6"/>
                <w:sz w:val="23"/>
                <w:szCs w:val="23"/>
              </w:rPr>
              <w:t>邮箱</w:t>
            </w:r>
          </w:p>
        </w:tc>
        <w:tc>
          <w:tcPr>
            <w:tcW w:w="1548" w:type="pct"/>
            <w:vAlign w:val="center"/>
          </w:tcPr>
          <w:p w14:paraId="4B45D495">
            <w:pPr>
              <w:kinsoku/>
              <w:spacing w:before="120" w:after="120"/>
              <w:jc w:val="center"/>
              <w:textAlignment w:val="center"/>
              <w:rPr>
                <w:rFonts w:ascii="Times New Roman" w:hAnsi="Times New Roman" w:eastAsia="方正仿宋_GBK" w:cs="Times New Roman"/>
                <w:color w:val="auto"/>
              </w:rPr>
            </w:pPr>
          </w:p>
        </w:tc>
      </w:tr>
      <w:tr w14:paraId="1D6C6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1034" w:type="pct"/>
            <w:vAlign w:val="center"/>
          </w:tcPr>
          <w:p w14:paraId="4A12CE89">
            <w:pPr>
              <w:kinsoku/>
              <w:spacing w:before="120" w:after="120"/>
              <w:jc w:val="center"/>
              <w:textAlignment w:val="center"/>
              <w:rPr>
                <w:rFonts w:ascii="Times New Roman" w:hAnsi="Times New Roman" w:eastAsia="方正仿宋_GBK" w:cs="Times New Roman"/>
                <w:color w:val="auto"/>
                <w:sz w:val="23"/>
                <w:szCs w:val="23"/>
              </w:rPr>
            </w:pPr>
            <w:r>
              <w:rPr>
                <w:rFonts w:hint="eastAsia" w:ascii="Times New Roman" w:hAnsi="Times New Roman" w:eastAsia="方正仿宋_GBK" w:cs="Times New Roman"/>
                <w:color w:val="auto"/>
              </w:rPr>
              <w:t>信誉</w:t>
            </w:r>
          </w:p>
        </w:tc>
        <w:tc>
          <w:tcPr>
            <w:tcW w:w="3965" w:type="pct"/>
            <w:gridSpan w:val="3"/>
            <w:vAlign w:val="center"/>
          </w:tcPr>
          <w:p w14:paraId="6E548D8D">
            <w:pPr>
              <w:kinsoku/>
              <w:spacing w:before="120" w:after="120"/>
              <w:jc w:val="center"/>
              <w:textAlignment w:val="center"/>
              <w:rPr>
                <w:rFonts w:ascii="Times New Roman" w:hAnsi="Times New Roman" w:eastAsia="方正仿宋_GBK" w:cs="Times New Roman"/>
                <w:color w:val="auto"/>
              </w:rPr>
            </w:pPr>
            <w:r>
              <w:rPr>
                <w:rFonts w:ascii="Times New Roman" w:hAnsi="Times New Roman" w:eastAsia="方正仿宋_GBK" w:cs="Times New Roman"/>
                <w:color w:val="auto"/>
              </w:rPr>
              <w:t>近三年是否在“国家企业信用信息公示系统”中被列入严重违法失信名单（黑名单）</w:t>
            </w:r>
          </w:p>
        </w:tc>
      </w:tr>
      <w:tr w14:paraId="52EB0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1034" w:type="pct"/>
            <w:vAlign w:val="center"/>
          </w:tcPr>
          <w:p w14:paraId="634C8797">
            <w:pPr>
              <w:kinsoku/>
              <w:spacing w:before="120"/>
              <w:ind w:right="137"/>
              <w:jc w:val="center"/>
              <w:textAlignment w:val="center"/>
              <w:rPr>
                <w:color w:val="auto"/>
              </w:rPr>
            </w:pPr>
            <w:r>
              <w:rPr>
                <w:rFonts w:hint="eastAsia" w:ascii="Times New Roman" w:hAnsi="Times New Roman" w:eastAsia="方正仿宋_GBK" w:cs="Times New Roman"/>
                <w:color w:val="auto"/>
                <w:spacing w:val="6"/>
                <w:sz w:val="23"/>
                <w:szCs w:val="23"/>
              </w:rPr>
              <w:t>类似业绩</w:t>
            </w:r>
          </w:p>
        </w:tc>
        <w:tc>
          <w:tcPr>
            <w:tcW w:w="3965" w:type="pct"/>
            <w:gridSpan w:val="3"/>
            <w:vAlign w:val="center"/>
          </w:tcPr>
          <w:p w14:paraId="2A5DE26A">
            <w:pPr>
              <w:kinsoku/>
              <w:spacing w:before="120" w:after="120"/>
              <w:jc w:val="center"/>
              <w:textAlignment w:val="center"/>
              <w:rPr>
                <w:rFonts w:ascii="Times New Roman" w:hAnsi="Times New Roman" w:eastAsia="方正仿宋_GBK" w:cs="Times New Roman"/>
                <w:color w:val="auto"/>
              </w:rPr>
            </w:pPr>
            <w:r>
              <w:rPr>
                <w:rFonts w:hint="eastAsia" w:ascii="Times New Roman" w:hAnsi="Times New Roman" w:eastAsia="方正仿宋_GBK" w:cs="Times New Roman"/>
                <w:color w:val="auto"/>
              </w:rPr>
              <w:t>×年×月承接×××项目签订××合同，合同金额××元</w:t>
            </w:r>
          </w:p>
        </w:tc>
      </w:tr>
      <w:tr w14:paraId="6B665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34" w:type="pct"/>
            <w:vAlign w:val="center"/>
          </w:tcPr>
          <w:p w14:paraId="3C7185F5">
            <w:pPr>
              <w:kinsoku/>
              <w:jc w:val="center"/>
              <w:textAlignment w:val="center"/>
              <w:rPr>
                <w:color w:val="auto"/>
              </w:rPr>
            </w:pPr>
          </w:p>
          <w:p w14:paraId="011A23B4">
            <w:pPr>
              <w:kinsoku/>
              <w:spacing w:before="120" w:after="120"/>
              <w:jc w:val="center"/>
              <w:textAlignment w:val="center"/>
              <w:rPr>
                <w:rFonts w:ascii="Times New Roman" w:hAnsi="Times New Roman" w:eastAsia="方正仿宋_GBK" w:cs="Times New Roman"/>
                <w:color w:val="auto"/>
                <w:sz w:val="23"/>
                <w:szCs w:val="23"/>
              </w:rPr>
            </w:pPr>
            <w:r>
              <w:rPr>
                <w:rFonts w:hint="eastAsia" w:ascii="Times New Roman" w:hAnsi="Times New Roman" w:eastAsia="方正仿宋_GBK" w:cs="Times New Roman"/>
                <w:color w:val="auto"/>
                <w:spacing w:val="9"/>
                <w:sz w:val="23"/>
                <w:szCs w:val="23"/>
              </w:rPr>
              <w:t>城投优居事业部经办人意见</w:t>
            </w:r>
          </w:p>
        </w:tc>
        <w:tc>
          <w:tcPr>
            <w:tcW w:w="3965" w:type="pct"/>
            <w:gridSpan w:val="3"/>
            <w:vAlign w:val="center"/>
          </w:tcPr>
          <w:p w14:paraId="004E78FA">
            <w:pPr>
              <w:kinsoku/>
              <w:spacing w:before="120" w:after="120"/>
              <w:jc w:val="both"/>
              <w:textAlignment w:val="center"/>
              <w:rPr>
                <w:rFonts w:ascii="Times New Roman" w:hAnsi="Times New Roman" w:eastAsia="方正仿宋_GBK" w:cs="Times New Roman"/>
                <w:color w:val="auto"/>
              </w:rPr>
            </w:pPr>
          </w:p>
        </w:tc>
      </w:tr>
      <w:tr w14:paraId="42B12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1034" w:type="pct"/>
            <w:vAlign w:val="center"/>
          </w:tcPr>
          <w:p w14:paraId="47F17F64">
            <w:pPr>
              <w:kinsoku/>
              <w:jc w:val="center"/>
              <w:textAlignment w:val="center"/>
              <w:rPr>
                <w:color w:val="auto"/>
              </w:rPr>
            </w:pPr>
          </w:p>
          <w:p w14:paraId="5B03F10D">
            <w:pPr>
              <w:kinsoku/>
              <w:spacing w:before="120" w:after="120"/>
              <w:jc w:val="center"/>
              <w:textAlignment w:val="center"/>
              <w:rPr>
                <w:rFonts w:ascii="Times New Roman" w:hAnsi="Times New Roman" w:eastAsia="方正仿宋_GBK" w:cs="Times New Roman"/>
                <w:color w:val="auto"/>
                <w:sz w:val="23"/>
                <w:szCs w:val="23"/>
              </w:rPr>
            </w:pPr>
            <w:r>
              <w:rPr>
                <w:rFonts w:hint="eastAsia" w:ascii="Times New Roman" w:hAnsi="Times New Roman" w:eastAsia="方正仿宋_GBK" w:cs="Times New Roman"/>
                <w:color w:val="auto"/>
                <w:spacing w:val="9"/>
                <w:sz w:val="23"/>
                <w:szCs w:val="23"/>
              </w:rPr>
              <w:t>城投优居事业部</w:t>
            </w:r>
            <w:r>
              <w:rPr>
                <w:rFonts w:ascii="Times New Roman" w:hAnsi="Times New Roman" w:eastAsia="方正仿宋_GBK" w:cs="Times New Roman"/>
                <w:color w:val="auto"/>
                <w:spacing w:val="9"/>
                <w:sz w:val="23"/>
                <w:szCs w:val="23"/>
              </w:rPr>
              <w:t>部门负责人</w:t>
            </w:r>
            <w:r>
              <w:rPr>
                <w:rFonts w:hint="eastAsia" w:ascii="Times New Roman" w:hAnsi="Times New Roman" w:eastAsia="方正仿宋_GBK" w:cs="Times New Roman"/>
                <w:color w:val="auto"/>
                <w:spacing w:val="9"/>
                <w:sz w:val="23"/>
                <w:szCs w:val="23"/>
              </w:rPr>
              <w:t>意见</w:t>
            </w:r>
          </w:p>
        </w:tc>
        <w:tc>
          <w:tcPr>
            <w:tcW w:w="3965" w:type="pct"/>
            <w:gridSpan w:val="3"/>
            <w:vAlign w:val="center"/>
          </w:tcPr>
          <w:p w14:paraId="1A2E420E">
            <w:pPr>
              <w:kinsoku/>
              <w:spacing w:before="120" w:after="120"/>
              <w:jc w:val="both"/>
              <w:textAlignment w:val="center"/>
              <w:rPr>
                <w:rFonts w:ascii="Times New Roman" w:hAnsi="Times New Roman" w:eastAsia="方正仿宋_GBK" w:cs="Times New Roman"/>
                <w:color w:val="auto"/>
              </w:rPr>
            </w:pPr>
          </w:p>
        </w:tc>
      </w:tr>
      <w:tr w14:paraId="2EC1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1034" w:type="pct"/>
            <w:vAlign w:val="center"/>
          </w:tcPr>
          <w:p w14:paraId="6286B46A">
            <w:pPr>
              <w:kinsoku/>
              <w:spacing w:before="120" w:after="120"/>
              <w:jc w:val="center"/>
              <w:textAlignment w:val="center"/>
              <w:rPr>
                <w:rFonts w:ascii="Times New Roman" w:hAnsi="Times New Roman" w:eastAsia="方正仿宋_GBK" w:cs="Times New Roman"/>
                <w:color w:val="auto"/>
                <w:sz w:val="23"/>
                <w:szCs w:val="23"/>
              </w:rPr>
            </w:pPr>
            <w:r>
              <w:rPr>
                <w:rFonts w:hint="eastAsia" w:ascii="Times New Roman" w:hAnsi="Times New Roman" w:eastAsia="方正仿宋_GBK" w:cs="Times New Roman"/>
                <w:color w:val="auto"/>
                <w:spacing w:val="9"/>
                <w:sz w:val="23"/>
                <w:szCs w:val="23"/>
              </w:rPr>
              <w:t>城投优居事业部</w:t>
            </w:r>
            <w:r>
              <w:rPr>
                <w:rFonts w:ascii="Times New Roman" w:hAnsi="Times New Roman" w:eastAsia="方正仿宋_GBK" w:cs="Times New Roman"/>
                <w:color w:val="auto"/>
                <w:spacing w:val="9"/>
                <w:sz w:val="23"/>
                <w:szCs w:val="23"/>
              </w:rPr>
              <w:t>分管领导</w:t>
            </w:r>
            <w:r>
              <w:rPr>
                <w:rFonts w:hint="eastAsia" w:ascii="Times New Roman" w:hAnsi="Times New Roman" w:eastAsia="方正仿宋_GBK" w:cs="Times New Roman"/>
                <w:color w:val="auto"/>
                <w:spacing w:val="9"/>
                <w:sz w:val="23"/>
                <w:szCs w:val="23"/>
              </w:rPr>
              <w:t>意见</w:t>
            </w:r>
          </w:p>
        </w:tc>
        <w:tc>
          <w:tcPr>
            <w:tcW w:w="3965" w:type="pct"/>
            <w:gridSpan w:val="3"/>
            <w:vAlign w:val="center"/>
          </w:tcPr>
          <w:p w14:paraId="0FEB3CBD">
            <w:pPr>
              <w:kinsoku/>
              <w:spacing w:before="120" w:after="120"/>
              <w:ind w:right="197"/>
              <w:jc w:val="right"/>
              <w:rPr>
                <w:rFonts w:ascii="Times New Roman" w:hAnsi="Times New Roman" w:eastAsia="方正仿宋_GBK" w:cs="Times New Roman"/>
                <w:color w:val="auto"/>
              </w:rPr>
            </w:pPr>
          </w:p>
          <w:p w14:paraId="011C1198">
            <w:pPr>
              <w:kinsoku/>
              <w:spacing w:before="120" w:after="120"/>
              <w:ind w:right="197"/>
              <w:jc w:val="right"/>
              <w:rPr>
                <w:rFonts w:ascii="Times New Roman" w:hAnsi="Times New Roman" w:eastAsia="方正仿宋_GBK" w:cs="Times New Roman"/>
                <w:color w:val="auto"/>
              </w:rPr>
            </w:pPr>
          </w:p>
          <w:p w14:paraId="3C4A8FD6">
            <w:pPr>
              <w:kinsoku/>
              <w:spacing w:before="120"/>
              <w:ind w:right="197"/>
              <w:jc w:val="right"/>
              <w:rPr>
                <w:rFonts w:ascii="Times New Roman" w:hAnsi="Times New Roman" w:eastAsia="方正仿宋_GBK" w:cs="Times New Roman"/>
                <w:color w:val="auto"/>
                <w:sz w:val="24"/>
              </w:rPr>
            </w:pPr>
            <w:r>
              <w:rPr>
                <w:rFonts w:hint="eastAsia" w:ascii="Times New Roman" w:hAnsi="Times New Roman" w:eastAsia="方正仿宋_GBK" w:cs="Times New Roman"/>
                <w:color w:val="auto"/>
              </w:rPr>
              <w:t xml:space="preserve">  年               月            日</w:t>
            </w:r>
          </w:p>
        </w:tc>
      </w:tr>
    </w:tbl>
    <w:p w14:paraId="6DA14A19">
      <w:pPr>
        <w:kinsoku/>
        <w:spacing w:before="120" w:after="120"/>
        <w:rPr>
          <w:rFonts w:ascii="Times New Roman" w:hAnsi="Times New Roman" w:eastAsia="方正仿宋_GBK" w:cs="Times New Roman"/>
          <w:color w:val="auto"/>
        </w:rPr>
      </w:pPr>
    </w:p>
    <w:p w14:paraId="154A82A6">
      <w:pPr>
        <w:pStyle w:val="10"/>
        <w:kinsoku/>
        <w:spacing w:line="600" w:lineRule="exact"/>
        <w:ind w:leftChars="0" w:firstLine="0"/>
        <w:jc w:val="both"/>
        <w:rPr>
          <w:color w:val="auto"/>
        </w:rPr>
      </w:pPr>
    </w:p>
    <w:p w14:paraId="7FBE04B6">
      <w:pPr>
        <w:pStyle w:val="10"/>
        <w:kinsoku/>
        <w:spacing w:line="600" w:lineRule="exact"/>
        <w:ind w:leftChars="0" w:firstLine="0"/>
        <w:jc w:val="center"/>
        <w:rPr>
          <w:rFonts w:hint="eastAsia" w:ascii="方正公文小标宋" w:hAnsi="方正公文小标宋" w:eastAsia="方正公文小标宋" w:cs="方正公文小标宋"/>
          <w:color w:val="auto"/>
        </w:rPr>
      </w:pPr>
      <w:r>
        <w:rPr>
          <w:rFonts w:hint="eastAsia" w:ascii="方正公文小标宋" w:hAnsi="方正公文小标宋" w:eastAsia="方正公文小标宋" w:cs="方正公文小标宋"/>
          <w:color w:val="auto"/>
        </w:rPr>
        <w:t>目录</w:t>
      </w:r>
    </w:p>
    <w:p w14:paraId="5ADB3727">
      <w:pPr>
        <w:pStyle w:val="16"/>
        <w:tabs>
          <w:tab w:val="right" w:leader="dot" w:pos="8523"/>
        </w:tabs>
        <w:ind w:left="420"/>
        <w:rPr>
          <w:sz w:val="32"/>
          <w:szCs w:val="32"/>
        </w:rPr>
      </w:pPr>
      <w:r>
        <w:rPr>
          <w:rFonts w:hint="eastAsia" w:ascii="方正小标宋_GBK" w:hAnsi="方正小标宋_GBK" w:eastAsia="方正小标宋_GBK" w:cs="方正小标宋_GBK"/>
          <w:snapToGrid w:val="0"/>
          <w:spacing w:val="13"/>
          <w:sz w:val="32"/>
          <w:szCs w:val="32"/>
        </w:rPr>
        <w:fldChar w:fldCharType="begin"/>
      </w:r>
      <w:r>
        <w:rPr>
          <w:rFonts w:hint="eastAsia" w:ascii="方正小标宋_GBK" w:hAnsi="方正小标宋_GBK" w:eastAsia="方正小标宋_GBK" w:cs="方正小标宋_GBK"/>
          <w:snapToGrid w:val="0"/>
          <w:spacing w:val="13"/>
          <w:sz w:val="32"/>
          <w:szCs w:val="32"/>
        </w:rPr>
        <w:instrText xml:space="preserve">TOC \o "1-3" \h \u </w:instrText>
      </w:r>
      <w:r>
        <w:rPr>
          <w:rFonts w:hint="eastAsia" w:ascii="方正小标宋_GBK" w:hAnsi="方正小标宋_GBK" w:eastAsia="方正小标宋_GBK" w:cs="方正小标宋_GBK"/>
          <w:snapToGrid w:val="0"/>
          <w:spacing w:val="13"/>
          <w:sz w:val="32"/>
          <w:szCs w:val="32"/>
        </w:rPr>
        <w:fldChar w:fldCharType="separate"/>
      </w:r>
    </w:p>
    <w:p w14:paraId="101C0FC2">
      <w:pPr>
        <w:pStyle w:val="17"/>
        <w:tabs>
          <w:tab w:val="right" w:leader="dot" w:pos="8523"/>
        </w:tabs>
        <w:ind w:left="840"/>
        <w:rPr>
          <w:rFonts w:hint="eastAsia" w:ascii="方正仿宋_GBK" w:hAnsi="方正仿宋_GBK" w:eastAsia="方正仿宋_GBK" w:cs="方正仿宋_GBK"/>
          <w:sz w:val="32"/>
          <w:szCs w:val="32"/>
        </w:rPr>
      </w:pPr>
    </w:p>
    <w:p w14:paraId="2DF3BB23">
      <w:pPr>
        <w:pStyle w:val="18"/>
        <w:tabs>
          <w:tab w:val="right" w:leader="dot" w:pos="8523"/>
        </w:tabs>
        <w:rPr>
          <w:rFonts w:hint="eastAsia" w:ascii="方正仿宋_GBK" w:hAnsi="方正仿宋_GBK" w:eastAsia="方正仿宋_GBK" w:cs="方正仿宋_GBK"/>
          <w:sz w:val="32"/>
          <w:szCs w:val="32"/>
        </w:rPr>
      </w:pPr>
      <w:r>
        <w:fldChar w:fldCharType="begin"/>
      </w:r>
      <w:r>
        <w:instrText xml:space="preserve"> HYPERLINK \l "_Toc27019" </w:instrText>
      </w:r>
      <w:r>
        <w:fldChar w:fldCharType="separate"/>
      </w:r>
      <w:r>
        <w:rPr>
          <w:rFonts w:hint="eastAsia" w:ascii="方正仿宋_GBK" w:hAnsi="方正仿宋_GBK" w:eastAsia="方正仿宋_GBK" w:cs="方正仿宋_GBK"/>
          <w:sz w:val="32"/>
          <w:szCs w:val="32"/>
        </w:rPr>
        <w:t>第一部分 服务商入池资料</w:t>
      </w:r>
      <w:r>
        <w:rPr>
          <w:rFonts w:hint="eastAsia" w:ascii="方正仿宋_GBK" w:hAnsi="方正仿宋_GBK" w:eastAsia="方正仿宋_GBK" w:cs="方正仿宋_GBK"/>
          <w:sz w:val="32"/>
          <w:szCs w:val="32"/>
        </w:rPr>
        <w:fldChar w:fldCharType="end"/>
      </w:r>
    </w:p>
    <w:p w14:paraId="685F1CCC">
      <w:pPr>
        <w:pStyle w:val="16"/>
        <w:tabs>
          <w:tab w:val="right" w:leader="dot" w:pos="8523"/>
        </w:tabs>
        <w:ind w:left="420"/>
        <w:rPr>
          <w:rFonts w:hint="eastAsia" w:ascii="方正仿宋_GBK" w:hAnsi="方正仿宋_GBK" w:eastAsia="方正仿宋_GBK" w:cs="方正仿宋_GBK"/>
          <w:sz w:val="32"/>
          <w:szCs w:val="32"/>
        </w:rPr>
      </w:pPr>
      <w:r>
        <w:fldChar w:fldCharType="begin"/>
      </w:r>
      <w:r>
        <w:instrText xml:space="preserve"> HYPERLINK \l "_Toc7877" </w:instrText>
      </w:r>
      <w:r>
        <w:fldChar w:fldCharType="separate"/>
      </w:r>
      <w:r>
        <w:rPr>
          <w:rFonts w:hint="eastAsia" w:ascii="方正仿宋_GBK" w:hAnsi="方正仿宋_GBK" w:eastAsia="方正仿宋_GBK" w:cs="方正仿宋_GBK"/>
          <w:sz w:val="32"/>
          <w:szCs w:val="32"/>
        </w:rPr>
        <w:t>一、公司基础情况一览表</w:t>
      </w:r>
      <w:r>
        <w:rPr>
          <w:rFonts w:hint="eastAsia" w:ascii="方正仿宋_GBK" w:hAnsi="方正仿宋_GBK" w:eastAsia="方正仿宋_GBK" w:cs="方正仿宋_GBK"/>
          <w:sz w:val="32"/>
          <w:szCs w:val="32"/>
        </w:rPr>
        <w:fldChar w:fldCharType="end"/>
      </w:r>
    </w:p>
    <w:p w14:paraId="62D97B3D">
      <w:pPr>
        <w:pStyle w:val="16"/>
        <w:tabs>
          <w:tab w:val="right" w:leader="dot" w:pos="8523"/>
        </w:tabs>
        <w:ind w:left="420"/>
        <w:rPr>
          <w:rFonts w:hint="default" w:ascii="方正仿宋_GBK" w:hAnsi="方正仿宋_GBK" w:eastAsia="方正仿宋_GBK" w:cs="方正仿宋_GBK"/>
          <w:sz w:val="32"/>
          <w:szCs w:val="32"/>
          <w:lang w:val="en-US" w:eastAsia="zh-CN"/>
        </w:rPr>
      </w:pPr>
      <w:r>
        <w:fldChar w:fldCharType="begin"/>
      </w:r>
      <w:r>
        <w:instrText xml:space="preserve"> HYPERLINK \l "_Toc23437" </w:instrText>
      </w:r>
      <w:r>
        <w:fldChar w:fldCharType="separate"/>
      </w:r>
      <w:r>
        <w:rPr>
          <w:rFonts w:hint="eastAsia" w:ascii="方正仿宋_GBK" w:hAnsi="方正仿宋_GBK" w:eastAsia="方正仿宋_GBK" w:cs="方正仿宋_GBK"/>
          <w:sz w:val="32"/>
          <w:szCs w:val="32"/>
        </w:rPr>
        <w:t>二、品牌授权委托书</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若有）</w:t>
      </w:r>
    </w:p>
    <w:p w14:paraId="262C26AB">
      <w:pPr>
        <w:pStyle w:val="16"/>
        <w:tabs>
          <w:tab w:val="right" w:leader="dot" w:pos="8523"/>
        </w:tabs>
        <w:ind w:left="420"/>
        <w:rPr>
          <w:rFonts w:hint="eastAsia" w:ascii="方正仿宋_GBK" w:hAnsi="方正仿宋_GBK" w:eastAsia="方正仿宋_GBK" w:cs="方正仿宋_GBK"/>
          <w:sz w:val="32"/>
          <w:szCs w:val="32"/>
        </w:rPr>
      </w:pPr>
      <w:r>
        <w:fldChar w:fldCharType="begin"/>
      </w:r>
      <w:r>
        <w:instrText xml:space="preserve"> HYPERLINK \l "_Toc22062" </w:instrText>
      </w:r>
      <w:r>
        <w:fldChar w:fldCharType="separate"/>
      </w:r>
      <w:r>
        <w:rPr>
          <w:rFonts w:hint="eastAsia" w:ascii="方正仿宋_GBK" w:hAnsi="方正仿宋_GBK" w:eastAsia="方正仿宋_GBK" w:cs="方正仿宋_GBK"/>
          <w:sz w:val="32"/>
          <w:szCs w:val="32"/>
        </w:rPr>
        <w:t>三、</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rPr>
        <w:t>品牌注册证书（若有）</w:t>
      </w:r>
    </w:p>
    <w:p w14:paraId="7D1C2BB4">
      <w:pPr>
        <w:pStyle w:val="16"/>
        <w:tabs>
          <w:tab w:val="right" w:leader="dot" w:pos="8523"/>
        </w:tabs>
        <w:ind w:left="420"/>
        <w:rPr>
          <w:rFonts w:hint="eastAsia" w:ascii="方正仿宋_GBK" w:hAnsi="方正仿宋_GBK" w:eastAsia="方正仿宋_GBK" w:cs="方正仿宋_GBK"/>
          <w:sz w:val="32"/>
          <w:szCs w:val="32"/>
        </w:rPr>
      </w:pPr>
      <w:r>
        <w:fldChar w:fldCharType="begin"/>
      </w:r>
      <w:r>
        <w:instrText xml:space="preserve"> HYPERLINK \l "_Toc17405" </w:instrText>
      </w:r>
      <w:r>
        <w:fldChar w:fldCharType="separate"/>
      </w:r>
      <w:r>
        <w:rPr>
          <w:rFonts w:hint="eastAsia" w:ascii="方正仿宋_GBK" w:hAnsi="方正仿宋_GBK" w:eastAsia="方正仿宋_GBK" w:cs="方正仿宋_GBK"/>
          <w:sz w:val="32"/>
          <w:szCs w:val="32"/>
        </w:rPr>
        <w:t>四、企业简介</w:t>
      </w:r>
      <w:r>
        <w:rPr>
          <w:rFonts w:hint="eastAsia" w:ascii="方正仿宋_GBK" w:hAnsi="方正仿宋_GBK" w:eastAsia="方正仿宋_GBK" w:cs="方正仿宋_GBK"/>
          <w:sz w:val="32"/>
          <w:szCs w:val="32"/>
        </w:rPr>
        <w:fldChar w:fldCharType="end"/>
      </w:r>
    </w:p>
    <w:p w14:paraId="0A087680">
      <w:pPr>
        <w:pStyle w:val="16"/>
        <w:tabs>
          <w:tab w:val="right" w:leader="dot" w:pos="8523"/>
        </w:tabs>
        <w:ind w:left="420"/>
        <w:rPr>
          <w:rFonts w:hint="eastAsia" w:ascii="方正仿宋_GBK" w:hAnsi="方正仿宋_GBK" w:eastAsia="方正仿宋_GBK" w:cs="方正仿宋_GBK"/>
          <w:sz w:val="32"/>
          <w:szCs w:val="32"/>
        </w:rPr>
      </w:pPr>
      <w:r>
        <w:fldChar w:fldCharType="begin"/>
      </w:r>
      <w:r>
        <w:instrText xml:space="preserve"> HYPERLINK \l "_Toc17320" </w:instrText>
      </w:r>
      <w:r>
        <w:fldChar w:fldCharType="separate"/>
      </w:r>
      <w:r>
        <w:rPr>
          <w:rFonts w:hint="eastAsia" w:ascii="方正仿宋_GBK" w:hAnsi="方正仿宋_GBK" w:eastAsia="方正仿宋_GBK" w:cs="方正仿宋_GBK"/>
          <w:sz w:val="32"/>
          <w:szCs w:val="32"/>
        </w:rPr>
        <w:t>五、信用证明资料</w:t>
      </w:r>
      <w:r>
        <w:rPr>
          <w:rFonts w:hint="eastAsia" w:ascii="方正仿宋_GBK" w:hAnsi="方正仿宋_GBK" w:eastAsia="方正仿宋_GBK" w:cs="方正仿宋_GBK"/>
          <w:sz w:val="32"/>
          <w:szCs w:val="32"/>
        </w:rPr>
        <w:fldChar w:fldCharType="end"/>
      </w:r>
    </w:p>
    <w:p w14:paraId="281F7CBE">
      <w:pPr>
        <w:pStyle w:val="16"/>
        <w:tabs>
          <w:tab w:val="right" w:leader="dot" w:pos="8523"/>
        </w:tabs>
        <w:ind w:left="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"_Toc17320"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lang w:val="en-US" w:eastAsia="zh-CN"/>
        </w:rPr>
        <w:t>六</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其他</w:t>
      </w:r>
      <w:r>
        <w:rPr>
          <w:rFonts w:hint="eastAsia" w:ascii="方正仿宋_GBK" w:hAnsi="方正仿宋_GBK" w:eastAsia="方正仿宋_GBK" w:cs="方正仿宋_GBK"/>
          <w:sz w:val="32"/>
          <w:szCs w:val="32"/>
        </w:rPr>
        <w:t>证明资料</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设计案例、完成项目等</w:t>
      </w:r>
      <w:r>
        <w:rPr>
          <w:rFonts w:hint="eastAsia" w:ascii="方正仿宋_GBK" w:hAnsi="方正仿宋_GBK" w:eastAsia="方正仿宋_GBK" w:cs="方正仿宋_GBK"/>
          <w:sz w:val="32"/>
          <w:szCs w:val="32"/>
          <w:lang w:eastAsia="zh-CN"/>
        </w:rPr>
        <w:t>）</w:t>
      </w:r>
    </w:p>
    <w:p w14:paraId="28F130C0">
      <w:pPr>
        <w:pStyle w:val="18"/>
        <w:tabs>
          <w:tab w:val="right" w:leader="dot" w:pos="8523"/>
        </w:tabs>
        <w:rPr>
          <w:rFonts w:hint="eastAsia" w:ascii="方正仿宋_GBK" w:hAnsi="方正仿宋_GBK" w:eastAsia="方正仿宋_GBK" w:cs="方正仿宋_GBK"/>
          <w:sz w:val="32"/>
          <w:szCs w:val="32"/>
        </w:rPr>
      </w:pPr>
      <w:r>
        <w:fldChar w:fldCharType="begin"/>
      </w:r>
      <w:r>
        <w:instrText xml:space="preserve"> HYPERLINK \l "_Toc22423" </w:instrText>
      </w:r>
      <w:r>
        <w:fldChar w:fldCharType="separate"/>
      </w:r>
      <w:r>
        <w:rPr>
          <w:rFonts w:hint="eastAsia" w:ascii="方正仿宋_GBK" w:hAnsi="方正仿宋_GBK" w:eastAsia="方正仿宋_GBK" w:cs="方正仿宋_GBK"/>
          <w:sz w:val="32"/>
          <w:szCs w:val="32"/>
        </w:rPr>
        <w:t>第二部分 承诺书</w:t>
      </w:r>
      <w:r>
        <w:rPr>
          <w:rFonts w:hint="eastAsia" w:ascii="方正仿宋_GBK" w:hAnsi="方正仿宋_GBK" w:eastAsia="方正仿宋_GBK" w:cs="方正仿宋_GBK"/>
          <w:sz w:val="32"/>
          <w:szCs w:val="32"/>
        </w:rPr>
        <w:fldChar w:fldCharType="end"/>
      </w:r>
    </w:p>
    <w:p w14:paraId="56517C07">
      <w:pPr>
        <w:pStyle w:val="16"/>
        <w:tabs>
          <w:tab w:val="right" w:leader="dot" w:pos="8523"/>
        </w:tabs>
        <w:ind w:left="420"/>
        <w:rPr>
          <w:rFonts w:hint="eastAsia" w:ascii="方正仿宋_GBK" w:hAnsi="方正仿宋_GBK" w:eastAsia="方正仿宋_GBK" w:cs="方正仿宋_GBK"/>
          <w:sz w:val="32"/>
          <w:szCs w:val="32"/>
        </w:rPr>
      </w:pPr>
      <w:r>
        <w:fldChar w:fldCharType="begin"/>
      </w:r>
      <w:r>
        <w:instrText xml:space="preserve"> HYPERLINK \l "_Toc31627" </w:instrText>
      </w:r>
      <w:r>
        <w:fldChar w:fldCharType="separate"/>
      </w:r>
      <w:r>
        <w:rPr>
          <w:rFonts w:hint="eastAsia" w:ascii="方正仿宋_GBK" w:hAnsi="方正仿宋_GBK" w:eastAsia="方正仿宋_GBK" w:cs="方正仿宋_GBK"/>
          <w:sz w:val="32"/>
          <w:szCs w:val="32"/>
        </w:rPr>
        <w:t>承诺书</w:t>
      </w:r>
      <w:r>
        <w:rPr>
          <w:rFonts w:hint="eastAsia" w:ascii="方正仿宋_GBK" w:hAnsi="方正仿宋_GBK" w:eastAsia="方正仿宋_GBK" w:cs="方正仿宋_GBK"/>
          <w:sz w:val="32"/>
          <w:szCs w:val="32"/>
        </w:rPr>
        <w:fldChar w:fldCharType="end"/>
      </w:r>
    </w:p>
    <w:p w14:paraId="71DFED91">
      <w:pPr>
        <w:pStyle w:val="18"/>
        <w:tabs>
          <w:tab w:val="right" w:leader="dot" w:pos="8523"/>
        </w:tabs>
        <w:rPr>
          <w:sz w:val="32"/>
          <w:szCs w:val="32"/>
        </w:rPr>
      </w:pPr>
    </w:p>
    <w:p w14:paraId="2864BDD5">
      <w:pPr>
        <w:kinsoku/>
        <w:spacing w:line="600" w:lineRule="exact"/>
        <w:jc w:val="center"/>
        <w:rPr>
          <w:rFonts w:hint="eastAsia" w:ascii="方正小标宋_GBK" w:hAnsi="方正小标宋_GBK" w:eastAsia="方正小标宋_GBK" w:cs="方正小标宋_GBK"/>
          <w:color w:val="auto"/>
          <w:spacing w:val="13"/>
          <w:sz w:val="44"/>
          <w:szCs w:val="44"/>
        </w:rPr>
      </w:pPr>
      <w:r>
        <w:rPr>
          <w:rFonts w:hint="eastAsia" w:ascii="方正小标宋_GBK" w:hAnsi="方正小标宋_GBK" w:eastAsia="方正小标宋_GBK" w:cs="方正小标宋_GBK"/>
          <w:color w:val="auto"/>
          <w:spacing w:val="13"/>
          <w:sz w:val="32"/>
          <w:szCs w:val="32"/>
        </w:rPr>
        <w:fldChar w:fldCharType="end"/>
      </w:r>
    </w:p>
    <w:p w14:paraId="284C0DC3">
      <w:pPr>
        <w:kinsoku/>
        <w:spacing w:line="600" w:lineRule="exact"/>
        <w:jc w:val="center"/>
        <w:rPr>
          <w:rFonts w:hint="eastAsia" w:ascii="方正小标宋_GBK" w:hAnsi="方正小标宋_GBK" w:eastAsia="方正小标宋_GBK" w:cs="方正小标宋_GBK"/>
          <w:color w:val="auto"/>
          <w:spacing w:val="13"/>
          <w:sz w:val="44"/>
          <w:szCs w:val="44"/>
        </w:rPr>
      </w:pPr>
    </w:p>
    <w:p w14:paraId="1391031B">
      <w:pPr>
        <w:kinsoku/>
        <w:spacing w:line="600" w:lineRule="exact"/>
        <w:jc w:val="center"/>
        <w:rPr>
          <w:rFonts w:hint="eastAsia" w:ascii="方正小标宋_GBK" w:hAnsi="方正小标宋_GBK" w:eastAsia="方正小标宋_GBK" w:cs="方正小标宋_GBK"/>
          <w:color w:val="auto"/>
          <w:spacing w:val="13"/>
          <w:sz w:val="44"/>
          <w:szCs w:val="44"/>
        </w:rPr>
      </w:pPr>
    </w:p>
    <w:p w14:paraId="7445D33F">
      <w:pPr>
        <w:pStyle w:val="2"/>
        <w:ind w:firstLine="1321" w:firstLineChars="300"/>
        <w:rPr>
          <w:color w:val="auto"/>
        </w:rPr>
      </w:pPr>
      <w:bookmarkStart w:id="0" w:name="_Toc27019"/>
    </w:p>
    <w:p w14:paraId="4BD191A7">
      <w:pPr>
        <w:pStyle w:val="2"/>
        <w:ind w:firstLine="1321" w:firstLineChars="300"/>
        <w:rPr>
          <w:color w:val="auto"/>
        </w:rPr>
      </w:pPr>
      <w:r>
        <w:rPr>
          <w:color w:val="auto"/>
        </w:rPr>
        <mc:AlternateContent>
          <mc:Choice Requires="wps">
            <w:drawing>
              <wp:anchor distT="0" distB="0" distL="114300" distR="114300" simplePos="0" relativeHeight="251660288" behindDoc="0" locked="0" layoutInCell="1" allowOverlap="1">
                <wp:simplePos x="0" y="0"/>
                <wp:positionH relativeFrom="column">
                  <wp:posOffset>-31115</wp:posOffset>
                </wp:positionH>
                <wp:positionV relativeFrom="paragraph">
                  <wp:posOffset>2574925</wp:posOffset>
                </wp:positionV>
                <wp:extent cx="5607050" cy="916940"/>
                <wp:effectExtent l="0" t="0" r="0" b="0"/>
                <wp:wrapNone/>
                <wp:docPr id="8" name="文本框 8"/>
                <wp:cNvGraphicFramePr/>
                <a:graphic xmlns:a="http://schemas.openxmlformats.org/drawingml/2006/main">
                  <a:graphicData uri="http://schemas.microsoft.com/office/word/2010/wordprocessingShape">
                    <wps:wsp>
                      <wps:cNvSpPr txBox="1"/>
                      <wps:spPr>
                        <a:xfrm>
                          <a:off x="1452880" y="2134870"/>
                          <a:ext cx="5607050" cy="916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8539B">
                            <w:pPr>
                              <w:pStyle w:val="2"/>
                              <w:jc w:val="center"/>
                            </w:pPr>
                            <w:r>
                              <w:rPr>
                                <w:szCs w:val="44"/>
                              </w:rPr>
                              <w:t xml:space="preserve">第一部分 </w:t>
                            </w:r>
                            <w:r>
                              <w:rPr>
                                <w:rFonts w:hint="eastAsia" w:eastAsia="宋体"/>
                                <w:szCs w:val="44"/>
                              </w:rPr>
                              <w:t>服务商</w:t>
                            </w:r>
                            <w:r>
                              <w:rPr>
                                <w:szCs w:val="44"/>
                              </w:rPr>
                              <w:t>入</w:t>
                            </w:r>
                            <w:r>
                              <w:rPr>
                                <w:rFonts w:hint="eastAsia" w:eastAsia="宋体"/>
                                <w:szCs w:val="44"/>
                              </w:rPr>
                              <w:t>池</w:t>
                            </w:r>
                            <w:r>
                              <w:rPr>
                                <w:szCs w:val="44"/>
                              </w:rPr>
                              <w:t>资料</w:t>
                            </w:r>
                          </w:p>
                          <w:p w14:paraId="4B595B3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202.75pt;height:72.2pt;width:441.5pt;z-index:251660288;mso-width-relative:page;mso-height-relative:page;" filled="f" stroked="f" coordsize="21600,21600" o:gfxdata="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00c67cAAAACgEAAA8AAAAAAAAA&#10;AQAgAAAAIgAAAGRycy9kb3ducmV2LnhtbFBLAQIUABQAAAAIAIdO4kDSIfxnRgIAAHIEAAAOAAAA&#10;AAAAAAEAIAAAACsBAABkcnMvZTJvRG9jLnhtbFBLBQYAAAAABgAGAFkBAADjBQAAAAA=&#10;">
                <v:fill on="f" focussize="0,0"/>
                <v:stroke on="f" weight="0.5pt"/>
                <v:imagedata o:title=""/>
                <o:lock v:ext="edit" aspectratio="f"/>
                <v:textbox>
                  <w:txbxContent>
                    <w:p w14:paraId="6728539B">
                      <w:pPr>
                        <w:pStyle w:val="2"/>
                        <w:jc w:val="center"/>
                      </w:pPr>
                      <w:r>
                        <w:rPr>
                          <w:szCs w:val="44"/>
                        </w:rPr>
                        <w:t xml:space="preserve">第一部分 </w:t>
                      </w:r>
                      <w:r>
                        <w:rPr>
                          <w:rFonts w:hint="eastAsia" w:eastAsia="宋体"/>
                          <w:szCs w:val="44"/>
                        </w:rPr>
                        <w:t>服务商</w:t>
                      </w:r>
                      <w:r>
                        <w:rPr>
                          <w:szCs w:val="44"/>
                        </w:rPr>
                        <w:t>入</w:t>
                      </w:r>
                      <w:r>
                        <w:rPr>
                          <w:rFonts w:hint="eastAsia" w:eastAsia="宋体"/>
                          <w:szCs w:val="44"/>
                        </w:rPr>
                        <w:t>池</w:t>
                      </w:r>
                      <w:r>
                        <w:rPr>
                          <w:szCs w:val="44"/>
                        </w:rPr>
                        <w:t>资料</w:t>
                      </w:r>
                    </w:p>
                    <w:p w14:paraId="4B595B38"/>
                  </w:txbxContent>
                </v:textbox>
              </v:shape>
            </w:pict>
          </mc:Fallback>
        </mc:AlternateContent>
      </w:r>
    </w:p>
    <w:p w14:paraId="6C04BC39">
      <w:pPr>
        <w:pStyle w:val="2"/>
        <w:ind w:firstLine="1321" w:firstLineChars="300"/>
        <w:rPr>
          <w:color w:val="auto"/>
        </w:rPr>
      </w:pPr>
    </w:p>
    <w:p w14:paraId="781B5E07">
      <w:pPr>
        <w:pStyle w:val="2"/>
        <w:ind w:firstLine="1321" w:firstLineChars="300"/>
        <w:rPr>
          <w:color w:val="auto"/>
        </w:rPr>
      </w:pPr>
    </w:p>
    <w:bookmarkEnd w:id="0"/>
    <w:p w14:paraId="1436B76E">
      <w:pPr>
        <w:pStyle w:val="3"/>
        <w:keepNext w:val="0"/>
        <w:keepLines w:val="0"/>
        <w:kinsoku/>
        <w:spacing w:line="600" w:lineRule="exact"/>
        <w:ind w:firstLine="2249" w:firstLineChars="700"/>
        <w:jc w:val="both"/>
        <w:rPr>
          <w:color w:val="auto"/>
        </w:rPr>
      </w:pPr>
      <w:bookmarkStart w:id="1" w:name="_Toc30131"/>
      <w:bookmarkStart w:id="2" w:name="_Toc7877"/>
    </w:p>
    <w:p w14:paraId="5ED4D826">
      <w:pPr>
        <w:pStyle w:val="3"/>
        <w:keepNext w:val="0"/>
        <w:keepLines w:val="0"/>
        <w:kinsoku/>
        <w:spacing w:line="600" w:lineRule="exact"/>
        <w:ind w:firstLine="2249" w:firstLineChars="700"/>
        <w:jc w:val="both"/>
        <w:rPr>
          <w:color w:val="auto"/>
        </w:rPr>
      </w:pPr>
    </w:p>
    <w:p w14:paraId="03BC3FF0">
      <w:pPr>
        <w:pStyle w:val="3"/>
        <w:keepNext w:val="0"/>
        <w:keepLines w:val="0"/>
        <w:kinsoku/>
        <w:spacing w:line="600" w:lineRule="exact"/>
        <w:ind w:firstLine="2249" w:firstLineChars="700"/>
        <w:jc w:val="both"/>
        <w:rPr>
          <w:color w:val="auto"/>
        </w:rPr>
      </w:pPr>
    </w:p>
    <w:p w14:paraId="27DDE285">
      <w:pPr>
        <w:pStyle w:val="3"/>
        <w:keepNext w:val="0"/>
        <w:keepLines w:val="0"/>
        <w:kinsoku/>
        <w:spacing w:line="600" w:lineRule="exact"/>
        <w:ind w:firstLine="2249" w:firstLineChars="700"/>
        <w:jc w:val="both"/>
        <w:rPr>
          <w:color w:val="auto"/>
        </w:rPr>
      </w:pPr>
    </w:p>
    <w:p w14:paraId="3FFD5245">
      <w:pPr>
        <w:pStyle w:val="3"/>
        <w:keepNext w:val="0"/>
        <w:keepLines w:val="0"/>
        <w:kinsoku/>
        <w:spacing w:line="600" w:lineRule="exact"/>
        <w:ind w:firstLine="2249" w:firstLineChars="700"/>
        <w:jc w:val="both"/>
        <w:rPr>
          <w:color w:val="auto"/>
        </w:rPr>
      </w:pPr>
    </w:p>
    <w:p w14:paraId="4FAD40E3">
      <w:pPr>
        <w:pStyle w:val="3"/>
        <w:keepNext w:val="0"/>
        <w:keepLines w:val="0"/>
        <w:kinsoku/>
        <w:spacing w:line="600" w:lineRule="exact"/>
        <w:ind w:firstLine="2249" w:firstLineChars="700"/>
        <w:jc w:val="both"/>
        <w:rPr>
          <w:color w:val="auto"/>
        </w:rPr>
      </w:pPr>
    </w:p>
    <w:p w14:paraId="6558500E">
      <w:pPr>
        <w:pStyle w:val="3"/>
        <w:keepNext w:val="0"/>
        <w:keepLines w:val="0"/>
        <w:kinsoku/>
        <w:spacing w:line="600" w:lineRule="exact"/>
        <w:ind w:firstLine="2249" w:firstLineChars="700"/>
        <w:jc w:val="both"/>
        <w:rPr>
          <w:color w:val="auto"/>
        </w:rPr>
      </w:pPr>
    </w:p>
    <w:p w14:paraId="1A5F487F">
      <w:pPr>
        <w:pStyle w:val="3"/>
        <w:keepNext w:val="0"/>
        <w:keepLines w:val="0"/>
        <w:kinsoku/>
        <w:spacing w:line="600" w:lineRule="exact"/>
        <w:ind w:firstLine="2249" w:firstLineChars="700"/>
        <w:jc w:val="both"/>
        <w:rPr>
          <w:color w:val="auto"/>
        </w:rPr>
      </w:pPr>
      <w:r>
        <w:rPr>
          <w:rFonts w:hint="eastAsia"/>
          <w:color w:val="auto"/>
        </w:rPr>
        <w:t xml:space="preserve"> 一、</w:t>
      </w:r>
      <w:r>
        <w:rPr>
          <w:color w:val="auto"/>
        </w:rPr>
        <w:t>公司基础情况一览表</w:t>
      </w:r>
      <w:bookmarkEnd w:id="1"/>
      <w:bookmarkEnd w:id="2"/>
    </w:p>
    <w:tbl>
      <w:tblPr>
        <w:tblStyle w:val="15"/>
        <w:tblW w:w="88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9"/>
        <w:gridCol w:w="1185"/>
        <w:gridCol w:w="3015"/>
        <w:gridCol w:w="1099"/>
        <w:gridCol w:w="1749"/>
      </w:tblGrid>
      <w:tr w14:paraId="5E208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89" w:type="dxa"/>
            <w:vAlign w:val="center"/>
          </w:tcPr>
          <w:p w14:paraId="7BDA1A30">
            <w:pPr>
              <w:kinsoku/>
              <w:ind w:left="480"/>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7"/>
                <w:sz w:val="20"/>
                <w:szCs w:val="20"/>
              </w:rPr>
              <w:t>单位名</w:t>
            </w:r>
            <w:r>
              <w:rPr>
                <w:rFonts w:ascii="Times New Roman" w:hAnsi="Times New Roman" w:eastAsia="方正仿宋_GBK" w:cs="Times New Roman"/>
                <w:color w:val="auto"/>
                <w:spacing w:val="6"/>
                <w:sz w:val="20"/>
                <w:szCs w:val="20"/>
              </w:rPr>
              <w:t>称</w:t>
            </w:r>
          </w:p>
        </w:tc>
        <w:tc>
          <w:tcPr>
            <w:tcW w:w="7048" w:type="dxa"/>
            <w:gridSpan w:val="4"/>
          </w:tcPr>
          <w:p w14:paraId="65BBAC54">
            <w:pPr>
              <w:kinsoku/>
              <w:spacing w:before="120" w:after="120"/>
              <w:rPr>
                <w:rFonts w:ascii="Times New Roman" w:hAnsi="Times New Roman" w:eastAsia="方正仿宋_GBK" w:cs="Times New Roman"/>
                <w:color w:val="auto"/>
              </w:rPr>
            </w:pPr>
          </w:p>
        </w:tc>
      </w:tr>
      <w:tr w14:paraId="1D02A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789" w:type="dxa"/>
            <w:vAlign w:val="center"/>
          </w:tcPr>
          <w:p w14:paraId="6228934D">
            <w:pPr>
              <w:kinsoku/>
              <w:ind w:left="479"/>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8"/>
                <w:sz w:val="20"/>
                <w:szCs w:val="20"/>
              </w:rPr>
              <w:t>注</w:t>
            </w:r>
            <w:r>
              <w:rPr>
                <w:rFonts w:ascii="Times New Roman" w:hAnsi="Times New Roman" w:eastAsia="方正仿宋_GBK" w:cs="Times New Roman"/>
                <w:color w:val="auto"/>
                <w:spacing w:val="7"/>
                <w:sz w:val="20"/>
                <w:szCs w:val="20"/>
              </w:rPr>
              <w:t>册地址</w:t>
            </w:r>
          </w:p>
        </w:tc>
        <w:tc>
          <w:tcPr>
            <w:tcW w:w="4200" w:type="dxa"/>
            <w:gridSpan w:val="2"/>
          </w:tcPr>
          <w:p w14:paraId="71F6412D">
            <w:pPr>
              <w:kinsoku/>
              <w:spacing w:before="120" w:after="120"/>
              <w:rPr>
                <w:rFonts w:ascii="Times New Roman" w:hAnsi="Times New Roman" w:eastAsia="方正仿宋_GBK" w:cs="Times New Roman"/>
                <w:color w:val="auto"/>
              </w:rPr>
            </w:pPr>
          </w:p>
        </w:tc>
        <w:tc>
          <w:tcPr>
            <w:tcW w:w="1099" w:type="dxa"/>
          </w:tcPr>
          <w:p w14:paraId="4ADBADFE">
            <w:pPr>
              <w:kinsoku/>
              <w:spacing w:before="120" w:after="120"/>
              <w:ind w:left="152"/>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5"/>
                <w:sz w:val="20"/>
                <w:szCs w:val="20"/>
              </w:rPr>
              <w:t>邮</w:t>
            </w:r>
            <w:r>
              <w:rPr>
                <w:rFonts w:ascii="Times New Roman" w:hAnsi="Times New Roman" w:eastAsia="方正仿宋_GBK" w:cs="Times New Roman"/>
                <w:color w:val="auto"/>
                <w:spacing w:val="3"/>
                <w:sz w:val="20"/>
                <w:szCs w:val="20"/>
              </w:rPr>
              <w:t>政编码</w:t>
            </w:r>
          </w:p>
        </w:tc>
        <w:tc>
          <w:tcPr>
            <w:tcW w:w="1749" w:type="dxa"/>
          </w:tcPr>
          <w:p w14:paraId="59B01121">
            <w:pPr>
              <w:kinsoku/>
              <w:spacing w:before="120" w:after="120"/>
              <w:rPr>
                <w:rFonts w:ascii="Times New Roman" w:hAnsi="Times New Roman" w:eastAsia="方正仿宋_GBK" w:cs="Times New Roman"/>
                <w:color w:val="auto"/>
              </w:rPr>
            </w:pPr>
          </w:p>
        </w:tc>
      </w:tr>
      <w:tr w14:paraId="367DF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789" w:type="dxa"/>
            <w:vMerge w:val="restart"/>
            <w:tcBorders>
              <w:bottom w:val="nil"/>
            </w:tcBorders>
            <w:vAlign w:val="center"/>
          </w:tcPr>
          <w:p w14:paraId="483A8DB8">
            <w:pPr>
              <w:kinsoku/>
              <w:jc w:val="both"/>
              <w:rPr>
                <w:rFonts w:ascii="Times New Roman" w:hAnsi="Times New Roman" w:eastAsia="方正仿宋_GBK" w:cs="Times New Roman"/>
                <w:color w:val="auto"/>
              </w:rPr>
            </w:pPr>
          </w:p>
          <w:p w14:paraId="1EB63206">
            <w:pPr>
              <w:kinsoku/>
              <w:ind w:left="479"/>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7"/>
                <w:sz w:val="20"/>
                <w:szCs w:val="20"/>
              </w:rPr>
              <w:t>联系方式</w:t>
            </w:r>
          </w:p>
        </w:tc>
        <w:tc>
          <w:tcPr>
            <w:tcW w:w="1185" w:type="dxa"/>
          </w:tcPr>
          <w:p w14:paraId="59BC0489">
            <w:pPr>
              <w:kinsoku/>
              <w:spacing w:before="120" w:after="120"/>
              <w:ind w:left="282"/>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7"/>
                <w:sz w:val="20"/>
                <w:szCs w:val="20"/>
              </w:rPr>
              <w:t>联</w:t>
            </w:r>
            <w:r>
              <w:rPr>
                <w:rFonts w:ascii="Times New Roman" w:hAnsi="Times New Roman" w:eastAsia="方正仿宋_GBK" w:cs="Times New Roman"/>
                <w:color w:val="auto"/>
                <w:spacing w:val="6"/>
                <w:sz w:val="20"/>
                <w:szCs w:val="20"/>
              </w:rPr>
              <w:t>系人</w:t>
            </w:r>
          </w:p>
        </w:tc>
        <w:tc>
          <w:tcPr>
            <w:tcW w:w="3015" w:type="dxa"/>
          </w:tcPr>
          <w:p w14:paraId="4E85C4F6">
            <w:pPr>
              <w:kinsoku/>
              <w:spacing w:before="120" w:after="120"/>
              <w:rPr>
                <w:rFonts w:ascii="Times New Roman" w:hAnsi="Times New Roman" w:eastAsia="方正仿宋_GBK" w:cs="Times New Roman"/>
                <w:color w:val="auto"/>
              </w:rPr>
            </w:pPr>
          </w:p>
        </w:tc>
        <w:tc>
          <w:tcPr>
            <w:tcW w:w="1099" w:type="dxa"/>
          </w:tcPr>
          <w:p w14:paraId="36F3657A">
            <w:pPr>
              <w:kinsoku/>
              <w:spacing w:before="120" w:after="120"/>
              <w:ind w:left="370"/>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8"/>
                <w:sz w:val="20"/>
                <w:szCs w:val="20"/>
              </w:rPr>
              <w:t>电</w:t>
            </w:r>
            <w:r>
              <w:rPr>
                <w:rFonts w:ascii="Times New Roman" w:hAnsi="Times New Roman" w:eastAsia="方正仿宋_GBK" w:cs="Times New Roman"/>
                <w:color w:val="auto"/>
                <w:spacing w:val="-7"/>
                <w:sz w:val="20"/>
                <w:szCs w:val="20"/>
              </w:rPr>
              <w:t>话</w:t>
            </w:r>
          </w:p>
        </w:tc>
        <w:tc>
          <w:tcPr>
            <w:tcW w:w="1749" w:type="dxa"/>
          </w:tcPr>
          <w:p w14:paraId="62DD5CBE">
            <w:pPr>
              <w:kinsoku/>
              <w:spacing w:before="120" w:after="120"/>
              <w:rPr>
                <w:rFonts w:ascii="Times New Roman" w:hAnsi="Times New Roman" w:eastAsia="方正仿宋_GBK" w:cs="Times New Roman"/>
                <w:color w:val="auto"/>
              </w:rPr>
            </w:pPr>
          </w:p>
        </w:tc>
      </w:tr>
      <w:tr w14:paraId="5259E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789" w:type="dxa"/>
            <w:vMerge w:val="continue"/>
            <w:tcBorders>
              <w:top w:val="nil"/>
            </w:tcBorders>
            <w:vAlign w:val="center"/>
          </w:tcPr>
          <w:p w14:paraId="03FC8F52">
            <w:pPr>
              <w:kinsoku/>
              <w:jc w:val="both"/>
              <w:rPr>
                <w:rFonts w:ascii="Times New Roman" w:hAnsi="Times New Roman" w:eastAsia="方正仿宋_GBK" w:cs="Times New Roman"/>
                <w:color w:val="auto"/>
              </w:rPr>
            </w:pPr>
          </w:p>
        </w:tc>
        <w:tc>
          <w:tcPr>
            <w:tcW w:w="1185" w:type="dxa"/>
          </w:tcPr>
          <w:p w14:paraId="4DEA3E92">
            <w:pPr>
              <w:kinsoku/>
              <w:spacing w:before="120" w:after="120"/>
              <w:ind w:left="385"/>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6"/>
                <w:sz w:val="20"/>
                <w:szCs w:val="20"/>
              </w:rPr>
              <w:t>传</w:t>
            </w:r>
            <w:r>
              <w:rPr>
                <w:rFonts w:ascii="Times New Roman" w:hAnsi="Times New Roman" w:eastAsia="方正仿宋_GBK" w:cs="Times New Roman"/>
                <w:color w:val="auto"/>
                <w:spacing w:val="5"/>
                <w:sz w:val="20"/>
                <w:szCs w:val="20"/>
              </w:rPr>
              <w:t>真</w:t>
            </w:r>
          </w:p>
        </w:tc>
        <w:tc>
          <w:tcPr>
            <w:tcW w:w="3015" w:type="dxa"/>
          </w:tcPr>
          <w:p w14:paraId="366503BC">
            <w:pPr>
              <w:kinsoku/>
              <w:spacing w:before="120" w:after="120"/>
              <w:rPr>
                <w:rFonts w:ascii="Times New Roman" w:hAnsi="Times New Roman" w:eastAsia="方正仿宋_GBK" w:cs="Times New Roman"/>
                <w:color w:val="auto"/>
              </w:rPr>
            </w:pPr>
          </w:p>
        </w:tc>
        <w:tc>
          <w:tcPr>
            <w:tcW w:w="1099" w:type="dxa"/>
          </w:tcPr>
          <w:p w14:paraId="7B4EE1CD">
            <w:pPr>
              <w:kinsoku/>
              <w:spacing w:before="120" w:after="120"/>
              <w:ind w:left="361"/>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3"/>
                <w:sz w:val="20"/>
                <w:szCs w:val="20"/>
              </w:rPr>
              <w:t>邮箱</w:t>
            </w:r>
          </w:p>
        </w:tc>
        <w:tc>
          <w:tcPr>
            <w:tcW w:w="1749" w:type="dxa"/>
          </w:tcPr>
          <w:p w14:paraId="52C2AA03">
            <w:pPr>
              <w:kinsoku/>
              <w:spacing w:before="120" w:after="120"/>
              <w:rPr>
                <w:rFonts w:ascii="Times New Roman" w:hAnsi="Times New Roman" w:eastAsia="方正仿宋_GBK" w:cs="Times New Roman"/>
                <w:color w:val="auto"/>
              </w:rPr>
            </w:pPr>
          </w:p>
        </w:tc>
      </w:tr>
      <w:tr w14:paraId="45A8B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789" w:type="dxa"/>
            <w:vAlign w:val="center"/>
          </w:tcPr>
          <w:p w14:paraId="53AE7BEE">
            <w:pPr>
              <w:kinsoku/>
              <w:ind w:left="376"/>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8"/>
                <w:sz w:val="20"/>
                <w:szCs w:val="20"/>
              </w:rPr>
              <w:t>法定代表</w:t>
            </w:r>
            <w:r>
              <w:rPr>
                <w:rFonts w:ascii="Times New Roman" w:hAnsi="Times New Roman" w:eastAsia="方正仿宋_GBK" w:cs="Times New Roman"/>
                <w:color w:val="auto"/>
                <w:spacing w:val="7"/>
                <w:sz w:val="20"/>
                <w:szCs w:val="20"/>
              </w:rPr>
              <w:t>人</w:t>
            </w:r>
          </w:p>
        </w:tc>
        <w:tc>
          <w:tcPr>
            <w:tcW w:w="1185" w:type="dxa"/>
          </w:tcPr>
          <w:p w14:paraId="2DB8BC50">
            <w:pPr>
              <w:kinsoku/>
              <w:spacing w:before="120" w:after="120"/>
              <w:ind w:left="386"/>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5"/>
                <w:sz w:val="20"/>
                <w:szCs w:val="20"/>
              </w:rPr>
              <w:t>姓</w:t>
            </w:r>
            <w:r>
              <w:rPr>
                <w:rFonts w:ascii="Times New Roman" w:hAnsi="Times New Roman" w:eastAsia="方正仿宋_GBK" w:cs="Times New Roman"/>
                <w:color w:val="auto"/>
                <w:spacing w:val="4"/>
                <w:sz w:val="20"/>
                <w:szCs w:val="20"/>
              </w:rPr>
              <w:t>名</w:t>
            </w:r>
          </w:p>
        </w:tc>
        <w:tc>
          <w:tcPr>
            <w:tcW w:w="3015" w:type="dxa"/>
          </w:tcPr>
          <w:p w14:paraId="512871B2">
            <w:pPr>
              <w:kinsoku/>
              <w:spacing w:before="120" w:after="120"/>
              <w:rPr>
                <w:rFonts w:ascii="Times New Roman" w:hAnsi="Times New Roman" w:eastAsia="方正仿宋_GBK" w:cs="Times New Roman"/>
                <w:color w:val="auto"/>
              </w:rPr>
            </w:pPr>
          </w:p>
        </w:tc>
        <w:tc>
          <w:tcPr>
            <w:tcW w:w="1099" w:type="dxa"/>
          </w:tcPr>
          <w:p w14:paraId="200D298D">
            <w:pPr>
              <w:kinsoku/>
              <w:spacing w:before="120" w:after="120"/>
              <w:ind w:left="370"/>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8"/>
                <w:sz w:val="20"/>
                <w:szCs w:val="20"/>
              </w:rPr>
              <w:t>电</w:t>
            </w:r>
            <w:r>
              <w:rPr>
                <w:rFonts w:ascii="Times New Roman" w:hAnsi="Times New Roman" w:eastAsia="方正仿宋_GBK" w:cs="Times New Roman"/>
                <w:color w:val="auto"/>
                <w:spacing w:val="-7"/>
                <w:sz w:val="20"/>
                <w:szCs w:val="20"/>
              </w:rPr>
              <w:t>话</w:t>
            </w:r>
          </w:p>
        </w:tc>
        <w:tc>
          <w:tcPr>
            <w:tcW w:w="1749" w:type="dxa"/>
          </w:tcPr>
          <w:p w14:paraId="0CBE0D6F">
            <w:pPr>
              <w:kinsoku/>
              <w:spacing w:before="120" w:after="120"/>
              <w:rPr>
                <w:rFonts w:ascii="Times New Roman" w:hAnsi="Times New Roman" w:eastAsia="方正仿宋_GBK" w:cs="Times New Roman"/>
                <w:color w:val="auto"/>
              </w:rPr>
            </w:pPr>
          </w:p>
        </w:tc>
      </w:tr>
      <w:tr w14:paraId="515FC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789" w:type="dxa"/>
            <w:vAlign w:val="center"/>
          </w:tcPr>
          <w:p w14:paraId="37050BFD">
            <w:pPr>
              <w:kinsoku/>
              <w:ind w:firstLine="428" w:firstLineChars="200"/>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7"/>
                <w:sz w:val="20"/>
                <w:szCs w:val="20"/>
              </w:rPr>
              <w:t>成立时</w:t>
            </w:r>
            <w:r>
              <w:rPr>
                <w:rFonts w:ascii="Times New Roman" w:hAnsi="Times New Roman" w:eastAsia="方正仿宋_GBK" w:cs="Times New Roman"/>
                <w:color w:val="auto"/>
                <w:spacing w:val="6"/>
                <w:sz w:val="20"/>
                <w:szCs w:val="20"/>
              </w:rPr>
              <w:t>间</w:t>
            </w:r>
          </w:p>
        </w:tc>
        <w:tc>
          <w:tcPr>
            <w:tcW w:w="7048" w:type="dxa"/>
            <w:gridSpan w:val="4"/>
          </w:tcPr>
          <w:p w14:paraId="52B3B262">
            <w:pPr>
              <w:kinsoku/>
              <w:spacing w:before="120" w:after="120"/>
              <w:rPr>
                <w:rFonts w:ascii="Times New Roman" w:hAnsi="Times New Roman" w:eastAsia="方正仿宋_GBK" w:cs="Times New Roman"/>
                <w:color w:val="auto"/>
              </w:rPr>
            </w:pPr>
          </w:p>
        </w:tc>
      </w:tr>
      <w:tr w14:paraId="2E61C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1789" w:type="dxa"/>
            <w:vAlign w:val="center"/>
          </w:tcPr>
          <w:p w14:paraId="7B9F745F">
            <w:pPr>
              <w:kinsoku/>
              <w:ind w:left="121" w:right="108" w:firstLine="244" w:firstLineChars="100"/>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22"/>
                <w:sz w:val="20"/>
                <w:szCs w:val="20"/>
              </w:rPr>
              <w:t>营业执照号【</w:t>
            </w:r>
            <w:r>
              <w:rPr>
                <w:rFonts w:ascii="Times New Roman" w:hAnsi="Times New Roman" w:eastAsia="方正仿宋_GBK" w:cs="Times New Roman"/>
                <w:color w:val="auto"/>
                <w:spacing w:val="20"/>
                <w:sz w:val="20"/>
                <w:szCs w:val="20"/>
              </w:rPr>
              <w:t>或</w:t>
            </w:r>
            <w:r>
              <w:rPr>
                <w:rFonts w:ascii="Times New Roman" w:hAnsi="Times New Roman" w:eastAsia="方正仿宋_GBK" w:cs="Times New Roman"/>
                <w:color w:val="auto"/>
                <w:spacing w:val="22"/>
                <w:sz w:val="20"/>
                <w:szCs w:val="20"/>
              </w:rPr>
              <w:t>统一社会信用代</w:t>
            </w:r>
            <w:r>
              <w:rPr>
                <w:rFonts w:ascii="Times New Roman" w:hAnsi="Times New Roman" w:eastAsia="方正仿宋_GBK" w:cs="Times New Roman"/>
                <w:color w:val="auto"/>
                <w:spacing w:val="2"/>
                <w:sz w:val="20"/>
                <w:szCs w:val="20"/>
              </w:rPr>
              <w:t>码】</w:t>
            </w:r>
          </w:p>
        </w:tc>
        <w:tc>
          <w:tcPr>
            <w:tcW w:w="7048" w:type="dxa"/>
            <w:gridSpan w:val="4"/>
          </w:tcPr>
          <w:p w14:paraId="5730DA38">
            <w:pPr>
              <w:kinsoku/>
              <w:spacing w:before="120" w:after="120"/>
              <w:rPr>
                <w:rFonts w:ascii="Times New Roman" w:hAnsi="Times New Roman" w:eastAsia="方正仿宋_GBK" w:cs="Times New Roman"/>
                <w:color w:val="auto"/>
              </w:rPr>
            </w:pPr>
          </w:p>
        </w:tc>
      </w:tr>
      <w:tr w14:paraId="5EA73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789" w:type="dxa"/>
            <w:vAlign w:val="center"/>
          </w:tcPr>
          <w:p w14:paraId="371B2426">
            <w:pPr>
              <w:kinsoku/>
              <w:ind w:left="125" w:firstLine="210" w:firstLineChars="100"/>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5"/>
                <w:sz w:val="20"/>
                <w:szCs w:val="20"/>
              </w:rPr>
              <w:t>资质证书</w:t>
            </w:r>
          </w:p>
        </w:tc>
        <w:tc>
          <w:tcPr>
            <w:tcW w:w="7048" w:type="dxa"/>
            <w:gridSpan w:val="4"/>
          </w:tcPr>
          <w:p w14:paraId="2E727121">
            <w:pPr>
              <w:kinsoku/>
              <w:spacing w:before="120" w:after="120"/>
              <w:rPr>
                <w:rFonts w:ascii="Times New Roman" w:hAnsi="Times New Roman" w:eastAsia="方正仿宋_GBK" w:cs="Times New Roman"/>
                <w:color w:val="auto"/>
              </w:rPr>
            </w:pPr>
          </w:p>
        </w:tc>
      </w:tr>
      <w:tr w14:paraId="035F9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789" w:type="dxa"/>
            <w:vAlign w:val="center"/>
          </w:tcPr>
          <w:p w14:paraId="0F7DD6F8">
            <w:pPr>
              <w:kinsoku/>
              <w:ind w:left="120"/>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8"/>
                <w:sz w:val="20"/>
                <w:szCs w:val="20"/>
              </w:rPr>
              <w:t>安全生产许可证</w:t>
            </w:r>
          </w:p>
        </w:tc>
        <w:tc>
          <w:tcPr>
            <w:tcW w:w="7048" w:type="dxa"/>
            <w:gridSpan w:val="4"/>
          </w:tcPr>
          <w:p w14:paraId="008E614F">
            <w:pPr>
              <w:kinsoku/>
              <w:spacing w:before="120" w:after="120"/>
              <w:rPr>
                <w:rFonts w:ascii="Times New Roman" w:hAnsi="Times New Roman" w:eastAsia="方正仿宋_GBK" w:cs="Times New Roman"/>
                <w:color w:val="auto"/>
              </w:rPr>
            </w:pPr>
          </w:p>
        </w:tc>
      </w:tr>
      <w:tr w14:paraId="4027D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789" w:type="dxa"/>
            <w:vAlign w:val="center"/>
          </w:tcPr>
          <w:p w14:paraId="4AE8E4F8">
            <w:pPr>
              <w:kinsoku/>
              <w:ind w:left="117" w:firstLine="214" w:firstLineChars="100"/>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7"/>
                <w:sz w:val="20"/>
                <w:szCs w:val="20"/>
              </w:rPr>
              <w:t>其它证照</w:t>
            </w:r>
          </w:p>
        </w:tc>
        <w:tc>
          <w:tcPr>
            <w:tcW w:w="7048" w:type="dxa"/>
            <w:gridSpan w:val="4"/>
          </w:tcPr>
          <w:p w14:paraId="1CE47231">
            <w:pPr>
              <w:kinsoku/>
              <w:spacing w:before="120" w:after="120"/>
              <w:rPr>
                <w:rFonts w:ascii="Times New Roman" w:hAnsi="Times New Roman" w:eastAsia="方正仿宋_GBK" w:cs="Times New Roman"/>
                <w:color w:val="auto"/>
              </w:rPr>
            </w:pPr>
          </w:p>
        </w:tc>
      </w:tr>
      <w:tr w14:paraId="35613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789" w:type="dxa"/>
            <w:vAlign w:val="center"/>
          </w:tcPr>
          <w:p w14:paraId="3712CCFF">
            <w:pPr>
              <w:kinsoku/>
              <w:ind w:left="116" w:firstLine="216" w:firstLineChars="100"/>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8"/>
                <w:sz w:val="20"/>
                <w:szCs w:val="20"/>
              </w:rPr>
              <w:t>注</w:t>
            </w:r>
            <w:r>
              <w:rPr>
                <w:rFonts w:ascii="Times New Roman" w:hAnsi="Times New Roman" w:eastAsia="方正仿宋_GBK" w:cs="Times New Roman"/>
                <w:color w:val="auto"/>
                <w:spacing w:val="7"/>
                <w:sz w:val="20"/>
                <w:szCs w:val="20"/>
              </w:rPr>
              <w:t>册资金</w:t>
            </w:r>
          </w:p>
        </w:tc>
        <w:tc>
          <w:tcPr>
            <w:tcW w:w="7048" w:type="dxa"/>
            <w:gridSpan w:val="4"/>
          </w:tcPr>
          <w:p w14:paraId="7646FEDC">
            <w:pPr>
              <w:kinsoku/>
              <w:spacing w:before="120" w:after="120"/>
              <w:rPr>
                <w:rFonts w:ascii="Times New Roman" w:hAnsi="Times New Roman" w:eastAsia="方正仿宋_GBK" w:cs="Times New Roman"/>
                <w:color w:val="auto"/>
              </w:rPr>
            </w:pPr>
          </w:p>
        </w:tc>
      </w:tr>
      <w:tr w14:paraId="48D2D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789" w:type="dxa"/>
            <w:vAlign w:val="center"/>
          </w:tcPr>
          <w:p w14:paraId="5515D083">
            <w:pPr>
              <w:kinsoku/>
              <w:ind w:left="117"/>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11"/>
                <w:sz w:val="20"/>
                <w:szCs w:val="20"/>
              </w:rPr>
              <w:t>开</w:t>
            </w:r>
            <w:r>
              <w:rPr>
                <w:rFonts w:ascii="Times New Roman" w:hAnsi="Times New Roman" w:eastAsia="方正仿宋_GBK" w:cs="Times New Roman"/>
                <w:color w:val="auto"/>
                <w:spacing w:val="8"/>
                <w:sz w:val="20"/>
                <w:szCs w:val="20"/>
              </w:rPr>
              <w:t>户银行及账号</w:t>
            </w:r>
          </w:p>
        </w:tc>
        <w:tc>
          <w:tcPr>
            <w:tcW w:w="7048" w:type="dxa"/>
            <w:gridSpan w:val="4"/>
          </w:tcPr>
          <w:p w14:paraId="69152B97">
            <w:pPr>
              <w:kinsoku/>
              <w:spacing w:before="120" w:after="120"/>
              <w:rPr>
                <w:rFonts w:ascii="Times New Roman" w:hAnsi="Times New Roman" w:eastAsia="方正仿宋_GBK" w:cs="Times New Roman"/>
                <w:color w:val="auto"/>
              </w:rPr>
            </w:pPr>
          </w:p>
        </w:tc>
      </w:tr>
      <w:tr w14:paraId="468A8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89" w:type="dxa"/>
            <w:vAlign w:val="center"/>
          </w:tcPr>
          <w:p w14:paraId="45924A91">
            <w:pPr>
              <w:kinsoku/>
              <w:ind w:left="118" w:firstLine="214" w:firstLineChars="100"/>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7"/>
                <w:sz w:val="20"/>
                <w:szCs w:val="20"/>
              </w:rPr>
              <w:t>经营范</w:t>
            </w:r>
            <w:r>
              <w:rPr>
                <w:rFonts w:ascii="Times New Roman" w:hAnsi="Times New Roman" w:eastAsia="方正仿宋_GBK" w:cs="Times New Roman"/>
                <w:color w:val="auto"/>
                <w:spacing w:val="6"/>
                <w:sz w:val="20"/>
                <w:szCs w:val="20"/>
              </w:rPr>
              <w:t>围</w:t>
            </w:r>
          </w:p>
        </w:tc>
        <w:tc>
          <w:tcPr>
            <w:tcW w:w="7048" w:type="dxa"/>
            <w:gridSpan w:val="4"/>
          </w:tcPr>
          <w:p w14:paraId="1C7C8971">
            <w:pPr>
              <w:kinsoku/>
              <w:spacing w:before="120" w:after="120"/>
              <w:rPr>
                <w:rFonts w:ascii="Times New Roman" w:hAnsi="Times New Roman" w:eastAsia="方正仿宋_GBK" w:cs="Times New Roman"/>
                <w:color w:val="auto"/>
              </w:rPr>
            </w:pPr>
          </w:p>
        </w:tc>
      </w:tr>
      <w:tr w14:paraId="29ABC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789" w:type="dxa"/>
            <w:vAlign w:val="center"/>
          </w:tcPr>
          <w:p w14:paraId="5855FE1B">
            <w:pPr>
              <w:kinsoku/>
              <w:ind w:left="119" w:firstLine="416" w:firstLineChars="200"/>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4"/>
                <w:sz w:val="20"/>
                <w:szCs w:val="20"/>
              </w:rPr>
              <w:t>备</w:t>
            </w:r>
            <w:r>
              <w:rPr>
                <w:rFonts w:ascii="Times New Roman" w:hAnsi="Times New Roman" w:eastAsia="方正仿宋_GBK" w:cs="Times New Roman"/>
                <w:color w:val="auto"/>
                <w:spacing w:val="3"/>
                <w:sz w:val="20"/>
                <w:szCs w:val="20"/>
              </w:rPr>
              <w:t>注</w:t>
            </w:r>
          </w:p>
        </w:tc>
        <w:tc>
          <w:tcPr>
            <w:tcW w:w="7048" w:type="dxa"/>
            <w:gridSpan w:val="4"/>
          </w:tcPr>
          <w:p w14:paraId="6E6EDCC1">
            <w:pPr>
              <w:kinsoku/>
              <w:spacing w:before="120" w:after="120"/>
              <w:rPr>
                <w:rFonts w:ascii="Times New Roman" w:hAnsi="Times New Roman" w:eastAsia="方正仿宋_GBK" w:cs="Times New Roman"/>
                <w:color w:val="auto"/>
              </w:rPr>
            </w:pPr>
          </w:p>
        </w:tc>
      </w:tr>
    </w:tbl>
    <w:p w14:paraId="4F1516B7">
      <w:pPr>
        <w:tabs>
          <w:tab w:val="left" w:pos="420"/>
        </w:tabs>
        <w:kinsoku/>
        <w:spacing w:line="560" w:lineRule="exact"/>
        <w:outlineLvl w:val="2"/>
        <w:rPr>
          <w:rFonts w:ascii="Times New Roman" w:hAnsi="Times New Roman" w:eastAsia="方正仿宋_GBK" w:cs="Times New Roman"/>
          <w:color w:val="auto"/>
          <w:spacing w:val="9"/>
          <w:sz w:val="20"/>
          <w:szCs w:val="20"/>
        </w:rPr>
      </w:pPr>
      <w:bookmarkStart w:id="3" w:name="_Toc16963"/>
      <w:bookmarkStart w:id="4" w:name="_Toc13139"/>
      <w:bookmarkStart w:id="5" w:name="_Toc29133"/>
      <w:r>
        <w:rPr>
          <w:rFonts w:ascii="Times New Roman" w:hAnsi="Times New Roman" w:eastAsia="方正仿宋_GBK" w:cs="Times New Roman"/>
          <w:color w:val="auto"/>
          <w:spacing w:val="18"/>
          <w:sz w:val="20"/>
          <w:szCs w:val="20"/>
        </w:rPr>
        <w:t>注：</w:t>
      </w:r>
      <w:bookmarkEnd w:id="3"/>
      <w:bookmarkStart w:id="6" w:name="_Toc15687"/>
      <w:r>
        <w:rPr>
          <w:rFonts w:ascii="Times New Roman" w:hAnsi="Times New Roman" w:eastAsia="方正仿宋_GBK" w:cs="Times New Roman"/>
          <w:color w:val="auto"/>
          <w:spacing w:val="9"/>
          <w:sz w:val="20"/>
          <w:szCs w:val="20"/>
        </w:rPr>
        <w:t>此页</w:t>
      </w:r>
      <w:r>
        <w:rPr>
          <w:rFonts w:hint="eastAsia" w:ascii="Times New Roman" w:hAnsi="Times New Roman" w:eastAsia="方正仿宋_GBK" w:cs="Times New Roman"/>
          <w:color w:val="auto"/>
          <w:spacing w:val="9"/>
          <w:sz w:val="20"/>
          <w:szCs w:val="20"/>
        </w:rPr>
        <w:t>后须</w:t>
      </w:r>
      <w:r>
        <w:rPr>
          <w:rFonts w:ascii="Times New Roman" w:hAnsi="Times New Roman" w:eastAsia="方正仿宋_GBK" w:cs="Times New Roman"/>
          <w:color w:val="auto"/>
          <w:spacing w:val="9"/>
          <w:sz w:val="20"/>
          <w:szCs w:val="20"/>
        </w:rPr>
        <w:t>附：</w:t>
      </w:r>
      <w:r>
        <w:rPr>
          <w:rFonts w:hint="eastAsia" w:ascii="Times New Roman" w:hAnsi="Times New Roman" w:eastAsia="方正仿宋_GBK" w:cs="Times New Roman"/>
          <w:color w:val="auto"/>
          <w:spacing w:val="9"/>
          <w:sz w:val="20"/>
          <w:szCs w:val="20"/>
        </w:rPr>
        <w:t>1.</w:t>
      </w:r>
      <w:r>
        <w:rPr>
          <w:rFonts w:ascii="Times New Roman" w:hAnsi="Times New Roman" w:eastAsia="方正仿宋_GBK" w:cs="Times New Roman"/>
          <w:color w:val="auto"/>
          <w:spacing w:val="9"/>
          <w:sz w:val="20"/>
          <w:szCs w:val="20"/>
        </w:rPr>
        <w:t>营业执照</w:t>
      </w:r>
      <w:r>
        <w:rPr>
          <w:rFonts w:hint="eastAsia" w:ascii="Times New Roman" w:hAnsi="Times New Roman" w:eastAsia="方正仿宋_GBK" w:cs="Times New Roman"/>
          <w:color w:val="auto"/>
          <w:spacing w:val="9"/>
          <w:sz w:val="20"/>
          <w:szCs w:val="20"/>
        </w:rPr>
        <w:t>复印件；</w:t>
      </w:r>
    </w:p>
    <w:p w14:paraId="3E6AE680">
      <w:pPr>
        <w:tabs>
          <w:tab w:val="left" w:pos="420"/>
        </w:tabs>
        <w:kinsoku/>
        <w:spacing w:line="560" w:lineRule="exact"/>
        <w:ind w:firstLine="1744" w:firstLineChars="800"/>
        <w:outlineLvl w:val="2"/>
        <w:rPr>
          <w:rFonts w:ascii="Times New Roman" w:hAnsi="Times New Roman" w:eastAsia="方正仿宋_GBK" w:cs="Times New Roman"/>
          <w:color w:val="auto"/>
          <w:spacing w:val="9"/>
          <w:sz w:val="20"/>
          <w:szCs w:val="20"/>
          <w:lang w:bidi="ar"/>
        </w:rPr>
      </w:pPr>
      <w:r>
        <w:rPr>
          <w:rFonts w:hint="eastAsia" w:ascii="Times New Roman" w:hAnsi="Times New Roman" w:eastAsia="方正仿宋_GBK" w:cs="Times New Roman"/>
          <w:color w:val="auto"/>
          <w:spacing w:val="9"/>
          <w:sz w:val="20"/>
          <w:szCs w:val="20"/>
        </w:rPr>
        <w:t>2.</w:t>
      </w:r>
      <w:r>
        <w:rPr>
          <w:rFonts w:ascii="Times New Roman" w:hAnsi="Times New Roman" w:eastAsia="方正仿宋_GBK" w:cs="Times New Roman"/>
          <w:color w:val="auto"/>
          <w:spacing w:val="9"/>
          <w:sz w:val="20"/>
          <w:szCs w:val="20"/>
        </w:rPr>
        <w:t>国家强制生产许可的</w:t>
      </w:r>
      <w:r>
        <w:rPr>
          <w:rFonts w:hint="eastAsia" w:ascii="Times New Roman" w:hAnsi="Times New Roman" w:eastAsia="方正仿宋_GBK" w:cs="Times New Roman"/>
          <w:color w:val="auto"/>
          <w:spacing w:val="9"/>
          <w:sz w:val="20"/>
          <w:szCs w:val="20"/>
        </w:rPr>
        <w:t>附相应</w:t>
      </w:r>
      <w:r>
        <w:rPr>
          <w:rFonts w:ascii="Times New Roman" w:hAnsi="Times New Roman" w:eastAsia="方正仿宋_GBK" w:cs="Times New Roman"/>
          <w:color w:val="auto"/>
          <w:spacing w:val="9"/>
          <w:sz w:val="20"/>
          <w:szCs w:val="20"/>
          <w:lang w:bidi="ar"/>
        </w:rPr>
        <w:t>法定证书。</w:t>
      </w:r>
      <w:bookmarkEnd w:id="4"/>
      <w:bookmarkEnd w:id="5"/>
      <w:bookmarkEnd w:id="6"/>
      <w:bookmarkStart w:id="7" w:name="_Toc31555"/>
    </w:p>
    <w:bookmarkEnd w:id="7"/>
    <w:p w14:paraId="0299DF04">
      <w:pPr>
        <w:pStyle w:val="3"/>
        <w:keepNext w:val="0"/>
        <w:keepLines w:val="0"/>
        <w:kinsoku/>
        <w:spacing w:line="600" w:lineRule="exact"/>
        <w:ind w:firstLine="2891" w:firstLineChars="900"/>
        <w:jc w:val="both"/>
        <w:rPr>
          <w:color w:val="auto"/>
        </w:rPr>
      </w:pPr>
      <w:bookmarkStart w:id="8" w:name="_Toc5578"/>
      <w:bookmarkStart w:id="9" w:name="_Toc23437"/>
    </w:p>
    <w:p w14:paraId="0E978FD4">
      <w:pPr>
        <w:pStyle w:val="3"/>
        <w:keepNext w:val="0"/>
        <w:keepLines w:val="0"/>
        <w:kinsoku/>
        <w:spacing w:line="600" w:lineRule="exact"/>
        <w:jc w:val="both"/>
        <w:rPr>
          <w:color w:val="auto"/>
        </w:rPr>
      </w:pPr>
    </w:p>
    <w:p w14:paraId="483C3C86">
      <w:pPr>
        <w:pStyle w:val="3"/>
        <w:keepNext w:val="0"/>
        <w:keepLines w:val="0"/>
        <w:kinsoku/>
        <w:autoSpaceDE/>
        <w:autoSpaceDN/>
        <w:spacing w:line="600" w:lineRule="exact"/>
        <w:jc w:val="center"/>
        <w:rPr>
          <w:color w:val="auto"/>
        </w:rPr>
      </w:pPr>
      <w:r>
        <w:rPr>
          <w:rFonts w:hint="eastAsia"/>
          <w:color w:val="auto"/>
        </w:rPr>
        <w:t>二、品牌</w:t>
      </w:r>
      <w:r>
        <w:rPr>
          <w:color w:val="auto"/>
        </w:rPr>
        <w:t>授权书</w:t>
      </w:r>
      <w:bookmarkEnd w:id="8"/>
      <w:bookmarkEnd w:id="9"/>
    </w:p>
    <w:p w14:paraId="49068A16">
      <w:pPr>
        <w:kinsoku/>
        <w:spacing w:before="120" w:after="120"/>
        <w:ind w:right="478"/>
        <w:jc w:val="center"/>
        <w:rPr>
          <w:rFonts w:ascii="Times New Roman" w:hAnsi="Times New Roman" w:eastAsia="方正仿宋_GBK" w:cs="Times New Roman"/>
          <w:color w:val="auto"/>
          <w:spacing w:val="1"/>
          <w:sz w:val="20"/>
          <w:szCs w:val="20"/>
        </w:rPr>
      </w:pPr>
    </w:p>
    <w:p w14:paraId="13083ED9">
      <w:pPr>
        <w:kinsoku/>
        <w:spacing w:line="560" w:lineRule="exact"/>
        <w:rPr>
          <w:rFonts w:ascii="Times New Roman" w:hAnsi="Times New Roman" w:eastAsia="方正仿宋_GBK" w:cs="Times New Roman"/>
          <w:color w:val="auto"/>
          <w:spacing w:val="1"/>
          <w:sz w:val="20"/>
          <w:szCs w:val="20"/>
        </w:rPr>
      </w:pPr>
    </w:p>
    <w:p w14:paraId="586CA35A">
      <w:pPr>
        <w:kinsoku/>
        <w:spacing w:line="560" w:lineRule="exact"/>
        <w:rPr>
          <w:rFonts w:ascii="Times New Roman" w:hAnsi="Times New Roman" w:eastAsia="方正仿宋_GBK" w:cs="Times New Roman"/>
          <w:color w:val="auto"/>
          <w:spacing w:val="11"/>
          <w:sz w:val="20"/>
          <w:szCs w:val="20"/>
        </w:rPr>
      </w:pPr>
      <w:r>
        <w:rPr>
          <w:rFonts w:ascii="Times New Roman" w:hAnsi="Times New Roman" w:eastAsia="方正仿宋_GBK" w:cs="Times New Roman"/>
          <w:color w:val="auto"/>
          <w:spacing w:val="11"/>
          <w:sz w:val="20"/>
          <w:szCs w:val="20"/>
        </w:rPr>
        <w:t>成都城投建筑工程有限公司：</w:t>
      </w:r>
    </w:p>
    <w:p w14:paraId="7C5BC482">
      <w:pPr>
        <w:kinsoku/>
        <w:spacing w:line="560" w:lineRule="exact"/>
        <w:rPr>
          <w:rFonts w:ascii="Times New Roman" w:hAnsi="Times New Roman" w:eastAsia="方正仿宋_GBK" w:cs="Times New Roman"/>
          <w:color w:val="auto"/>
          <w:spacing w:val="11"/>
          <w:sz w:val="20"/>
          <w:szCs w:val="20"/>
        </w:rPr>
      </w:pPr>
    </w:p>
    <w:p w14:paraId="04CDCFF5">
      <w:pPr>
        <w:kinsoku/>
        <w:spacing w:line="560" w:lineRule="exact"/>
        <w:ind w:firstLine="444" w:firstLineChars="200"/>
        <w:rPr>
          <w:rFonts w:ascii="Times New Roman" w:hAnsi="Times New Roman" w:eastAsia="方正仿宋_GBK" w:cs="Times New Roman"/>
          <w:color w:val="auto"/>
          <w:spacing w:val="11"/>
          <w:sz w:val="20"/>
          <w:szCs w:val="20"/>
        </w:rPr>
      </w:pPr>
      <w:r>
        <w:rPr>
          <w:rFonts w:ascii="Times New Roman" w:hAnsi="Times New Roman" w:eastAsia="方正仿宋_GBK" w:cs="Times New Roman"/>
          <w:color w:val="auto"/>
          <w:spacing w:val="11"/>
          <w:sz w:val="20"/>
          <w:szCs w:val="20"/>
        </w:rPr>
        <w:t>为进一步规范</w:t>
      </w:r>
      <w:r>
        <w:rPr>
          <w:rFonts w:hint="eastAsia" w:ascii="Times New Roman" w:hAnsi="Times New Roman" w:eastAsia="方正仿宋_GBK" w:cs="Times New Roman"/>
          <w:color w:val="auto"/>
          <w:spacing w:val="11"/>
          <w:sz w:val="20"/>
          <w:szCs w:val="20"/>
        </w:rPr>
        <w:t>服务商</w:t>
      </w:r>
      <w:r>
        <w:rPr>
          <w:rFonts w:ascii="Times New Roman" w:hAnsi="Times New Roman" w:eastAsia="方正仿宋_GBK" w:cs="Times New Roman"/>
          <w:color w:val="auto"/>
          <w:spacing w:val="11"/>
          <w:sz w:val="20"/>
          <w:szCs w:val="20"/>
        </w:rPr>
        <w:t>管理，确保合作产品的合法来源及服务质量，</w:t>
      </w:r>
      <w:r>
        <w:rPr>
          <w:rFonts w:ascii="Times New Roman" w:hAnsi="Times New Roman" w:eastAsia="方正仿宋_GBK" w:cs="Times New Roman"/>
          <w:color w:val="auto"/>
          <w:spacing w:val="11"/>
          <w:sz w:val="20"/>
          <w:szCs w:val="20"/>
          <w:u w:val="single"/>
        </w:rPr>
        <w:t xml:space="preserve">                        </w:t>
      </w:r>
      <w:r>
        <w:rPr>
          <w:rFonts w:hint="eastAsia" w:ascii="Times New Roman" w:hAnsi="Times New Roman" w:eastAsia="方正仿宋_GBK" w:cs="Times New Roman"/>
          <w:color w:val="auto"/>
          <w:spacing w:val="11"/>
          <w:sz w:val="20"/>
          <w:szCs w:val="20"/>
        </w:rPr>
        <w:t>（入池服务</w:t>
      </w:r>
      <w:r>
        <w:rPr>
          <w:rFonts w:ascii="Times New Roman" w:hAnsi="Times New Roman" w:eastAsia="方正仿宋_GBK" w:cs="Times New Roman"/>
          <w:color w:val="auto"/>
          <w:spacing w:val="11"/>
          <w:sz w:val="20"/>
          <w:szCs w:val="20"/>
        </w:rPr>
        <w:t>商</w:t>
      </w:r>
      <w:r>
        <w:rPr>
          <w:rFonts w:hint="eastAsia" w:ascii="Times New Roman" w:hAnsi="Times New Roman" w:eastAsia="方正仿宋_GBK" w:cs="Times New Roman"/>
          <w:color w:val="auto"/>
          <w:spacing w:val="11"/>
          <w:sz w:val="20"/>
          <w:szCs w:val="20"/>
        </w:rPr>
        <w:t>）</w:t>
      </w:r>
      <w:r>
        <w:rPr>
          <w:rFonts w:ascii="Times New Roman" w:hAnsi="Times New Roman" w:eastAsia="方正仿宋_GBK" w:cs="Times New Roman"/>
          <w:color w:val="auto"/>
          <w:spacing w:val="11"/>
          <w:sz w:val="20"/>
          <w:szCs w:val="20"/>
        </w:rPr>
        <w:t>提供品牌方出具的有效授权文件。</w:t>
      </w:r>
    </w:p>
    <w:p w14:paraId="6D1F8C17">
      <w:pPr>
        <w:kinsoku/>
        <w:spacing w:line="560" w:lineRule="exact"/>
        <w:ind w:firstLine="444" w:firstLineChars="200"/>
        <w:rPr>
          <w:rFonts w:ascii="Times New Roman" w:hAnsi="Times New Roman" w:eastAsia="方正仿宋_GBK" w:cs="Times New Roman"/>
          <w:color w:val="auto"/>
          <w:spacing w:val="11"/>
          <w:sz w:val="20"/>
          <w:szCs w:val="20"/>
        </w:rPr>
      </w:pPr>
    </w:p>
    <w:p w14:paraId="4D1F8597">
      <w:pPr>
        <w:kinsoku/>
        <w:spacing w:line="560" w:lineRule="exact"/>
        <w:ind w:firstLine="444" w:firstLineChars="200"/>
        <w:rPr>
          <w:rFonts w:ascii="Times New Roman" w:hAnsi="Times New Roman" w:eastAsia="方正仿宋_GBK" w:cs="Times New Roman"/>
          <w:color w:val="auto"/>
          <w:spacing w:val="11"/>
          <w:sz w:val="20"/>
          <w:szCs w:val="20"/>
        </w:rPr>
      </w:pPr>
    </w:p>
    <w:p w14:paraId="41F7F07F">
      <w:pPr>
        <w:kinsoku/>
        <w:spacing w:line="560" w:lineRule="exact"/>
        <w:ind w:firstLine="444" w:firstLineChars="200"/>
        <w:rPr>
          <w:rFonts w:hint="eastAsia" w:ascii="Times New Roman" w:hAnsi="Times New Roman" w:eastAsia="方正仿宋_GBK" w:cs="Times New Roman"/>
          <w:color w:val="auto"/>
          <w:spacing w:val="11"/>
          <w:sz w:val="20"/>
          <w:szCs w:val="20"/>
          <w:lang w:val="en-US" w:eastAsia="zh-CN"/>
        </w:rPr>
      </w:pPr>
      <w:r>
        <w:rPr>
          <w:rFonts w:hint="eastAsia" w:ascii="Times New Roman" w:hAnsi="Times New Roman" w:eastAsia="方正仿宋_GBK" w:cs="Times New Roman"/>
          <w:color w:val="auto"/>
          <w:spacing w:val="11"/>
          <w:sz w:val="20"/>
          <w:szCs w:val="20"/>
          <w:lang w:val="en-US" w:eastAsia="zh-CN"/>
        </w:rPr>
        <w:t>附：</w:t>
      </w:r>
    </w:p>
    <w:p w14:paraId="6F286509">
      <w:pPr>
        <w:kinsoku/>
        <w:spacing w:line="560" w:lineRule="exact"/>
        <w:ind w:firstLine="444" w:firstLineChars="200"/>
        <w:rPr>
          <w:rFonts w:ascii="Times New Roman" w:hAnsi="Times New Roman" w:eastAsia="方正仿宋_GBK" w:cs="Times New Roman"/>
          <w:color w:val="auto"/>
          <w:spacing w:val="11"/>
          <w:sz w:val="20"/>
          <w:szCs w:val="20"/>
          <w:u w:val="single"/>
        </w:rPr>
      </w:pPr>
      <w:r>
        <w:rPr>
          <w:rFonts w:ascii="Times New Roman" w:hAnsi="Times New Roman" w:eastAsia="方正仿宋_GBK" w:cs="Times New Roman"/>
          <w:color w:val="auto"/>
          <w:spacing w:val="11"/>
          <w:sz w:val="20"/>
          <w:szCs w:val="20"/>
        </w:rPr>
        <w:t>授权书需包含品牌方及被授权方全称、统一社会信用代码、授权产品类别及型号范围、授权地域与期限（覆盖合同有效期），并加盖品牌方公章或授权专用章；若为分级授权，需同步提交完整授权链路文件。请将授权书原件扫描件（PDF格式）或经公证的复印件</w:t>
      </w:r>
      <w:r>
        <w:rPr>
          <w:rFonts w:hint="eastAsia" w:ascii="Times New Roman" w:hAnsi="Times New Roman" w:eastAsia="方正仿宋_GBK" w:cs="Times New Roman"/>
          <w:color w:val="auto"/>
          <w:spacing w:val="11"/>
          <w:sz w:val="20"/>
          <w:szCs w:val="20"/>
        </w:rPr>
        <w:t>一并提交</w:t>
      </w:r>
      <w:r>
        <w:rPr>
          <w:rFonts w:ascii="Times New Roman" w:hAnsi="Times New Roman" w:eastAsia="方正仿宋_GBK" w:cs="Times New Roman"/>
          <w:color w:val="auto"/>
          <w:spacing w:val="11"/>
          <w:sz w:val="20"/>
          <w:szCs w:val="20"/>
        </w:rPr>
        <w:t>。</w:t>
      </w:r>
    </w:p>
    <w:p w14:paraId="52489392">
      <w:pPr>
        <w:kinsoku/>
        <w:spacing w:line="560" w:lineRule="exact"/>
        <w:rPr>
          <w:rFonts w:ascii="Times New Roman" w:hAnsi="Times New Roman" w:eastAsia="方正仿宋_GBK" w:cs="Times New Roman"/>
          <w:color w:val="auto"/>
          <w:spacing w:val="11"/>
          <w:sz w:val="20"/>
          <w:szCs w:val="20"/>
          <w:u w:val="single"/>
        </w:rPr>
      </w:pPr>
    </w:p>
    <w:p w14:paraId="718BF68E">
      <w:pPr>
        <w:kinsoku/>
        <w:spacing w:line="560" w:lineRule="exact"/>
        <w:rPr>
          <w:rFonts w:ascii="Times New Roman" w:hAnsi="Times New Roman" w:eastAsia="方正仿宋_GBK" w:cs="Times New Roman"/>
          <w:color w:val="auto"/>
          <w:spacing w:val="11"/>
          <w:sz w:val="20"/>
          <w:szCs w:val="20"/>
        </w:rPr>
      </w:pPr>
      <w:r>
        <w:rPr>
          <w:rFonts w:ascii="Times New Roman" w:hAnsi="Times New Roman" w:eastAsia="方正仿宋_GBK" w:cs="Times New Roman"/>
          <w:color w:val="auto"/>
          <w:spacing w:val="11"/>
          <w:sz w:val="20"/>
          <w:szCs w:val="20"/>
        </w:rPr>
        <w:t>特此说明。</w:t>
      </w:r>
    </w:p>
    <w:p w14:paraId="2E814695">
      <w:pPr>
        <w:kinsoku/>
        <w:spacing w:line="560" w:lineRule="exact"/>
        <w:jc w:val="right"/>
        <w:rPr>
          <w:rFonts w:ascii="Times New Roman" w:hAnsi="Times New Roman" w:eastAsia="方正仿宋_GBK" w:cs="Times New Roman"/>
          <w:color w:val="auto"/>
          <w:spacing w:val="11"/>
          <w:sz w:val="20"/>
          <w:szCs w:val="20"/>
        </w:rPr>
      </w:pPr>
      <w:r>
        <w:rPr>
          <w:rFonts w:ascii="Times New Roman" w:hAnsi="Times New Roman" w:eastAsia="方正仿宋_GBK" w:cs="Times New Roman"/>
          <w:color w:val="auto"/>
          <w:spacing w:val="11"/>
          <w:sz w:val="20"/>
          <w:szCs w:val="20"/>
        </w:rPr>
        <w:t>入</w:t>
      </w:r>
      <w:r>
        <w:rPr>
          <w:rFonts w:hint="eastAsia" w:ascii="Times New Roman" w:hAnsi="Times New Roman" w:eastAsia="方正仿宋_GBK" w:cs="Times New Roman"/>
          <w:color w:val="auto"/>
          <w:spacing w:val="11"/>
          <w:sz w:val="20"/>
          <w:szCs w:val="20"/>
        </w:rPr>
        <w:t>池</w:t>
      </w:r>
      <w:r>
        <w:rPr>
          <w:rFonts w:ascii="Times New Roman" w:hAnsi="Times New Roman" w:eastAsia="方正仿宋_GBK" w:cs="Times New Roman"/>
          <w:color w:val="auto"/>
          <w:spacing w:val="11"/>
          <w:sz w:val="20"/>
          <w:szCs w:val="20"/>
        </w:rPr>
        <w:t>单位名称：</w:t>
      </w:r>
      <w:r>
        <w:rPr>
          <w:rFonts w:ascii="Times New Roman" w:hAnsi="Times New Roman" w:eastAsia="方正仿宋_GBK" w:cs="Times New Roman"/>
          <w:color w:val="auto"/>
          <w:spacing w:val="11"/>
          <w:sz w:val="20"/>
          <w:szCs w:val="20"/>
          <w:u w:val="single"/>
        </w:rPr>
        <w:t xml:space="preserve">                             </w:t>
      </w:r>
      <w:r>
        <w:rPr>
          <w:rFonts w:hint="eastAsia" w:ascii="Times New Roman" w:hAnsi="Times New Roman" w:eastAsia="方正仿宋_GBK" w:cs="Times New Roman"/>
          <w:color w:val="auto"/>
          <w:spacing w:val="11"/>
          <w:sz w:val="20"/>
          <w:szCs w:val="20"/>
          <w:u w:val="single"/>
        </w:rPr>
        <w:t>（</w:t>
      </w:r>
      <w:r>
        <w:rPr>
          <w:rFonts w:ascii="Times New Roman" w:hAnsi="Times New Roman" w:eastAsia="方正仿宋_GBK" w:cs="Times New Roman"/>
          <w:color w:val="auto"/>
          <w:sz w:val="20"/>
          <w:szCs w:val="20"/>
        </w:rPr>
        <w:t>盖单位章</w:t>
      </w:r>
      <w:r>
        <w:rPr>
          <w:rFonts w:hint="eastAsia" w:ascii="Times New Roman" w:hAnsi="Times New Roman" w:eastAsia="方正仿宋_GBK" w:cs="Times New Roman"/>
          <w:color w:val="auto"/>
          <w:sz w:val="20"/>
          <w:szCs w:val="20"/>
        </w:rPr>
        <w:t>）</w:t>
      </w:r>
    </w:p>
    <w:p w14:paraId="02CB03ED">
      <w:pPr>
        <w:kinsoku/>
        <w:spacing w:line="560" w:lineRule="exact"/>
        <w:jc w:val="right"/>
        <w:rPr>
          <w:rFonts w:ascii="Times New Roman" w:hAnsi="Times New Roman" w:eastAsia="方正仿宋_GBK" w:cs="Times New Roman"/>
          <w:color w:val="auto"/>
          <w:spacing w:val="11"/>
          <w:sz w:val="20"/>
          <w:szCs w:val="20"/>
        </w:rPr>
      </w:pPr>
      <w:r>
        <w:rPr>
          <w:rFonts w:ascii="Times New Roman" w:hAnsi="Times New Roman" w:eastAsia="方正仿宋_GBK" w:cs="Times New Roman"/>
          <w:color w:val="auto"/>
          <w:spacing w:val="11"/>
          <w:sz w:val="20"/>
          <w:szCs w:val="20"/>
        </w:rPr>
        <w:t>授权单位名称：</w:t>
      </w:r>
      <w:r>
        <w:rPr>
          <w:rFonts w:ascii="Times New Roman" w:hAnsi="Times New Roman" w:eastAsia="方正仿宋_GBK" w:cs="Times New Roman"/>
          <w:color w:val="auto"/>
          <w:spacing w:val="11"/>
          <w:sz w:val="20"/>
          <w:szCs w:val="20"/>
          <w:u w:val="single"/>
        </w:rPr>
        <w:t xml:space="preserve">                             </w:t>
      </w:r>
      <w:r>
        <w:rPr>
          <w:rFonts w:hint="eastAsia" w:ascii="Times New Roman" w:hAnsi="Times New Roman" w:eastAsia="方正仿宋_GBK" w:cs="Times New Roman"/>
          <w:color w:val="auto"/>
          <w:spacing w:val="11"/>
          <w:sz w:val="20"/>
          <w:szCs w:val="20"/>
          <w:u w:val="single"/>
        </w:rPr>
        <w:t>（</w:t>
      </w:r>
      <w:r>
        <w:rPr>
          <w:rFonts w:ascii="Times New Roman" w:hAnsi="Times New Roman" w:eastAsia="方正仿宋_GBK" w:cs="Times New Roman"/>
          <w:color w:val="auto"/>
          <w:sz w:val="20"/>
          <w:szCs w:val="20"/>
        </w:rPr>
        <w:t>盖单位章</w:t>
      </w:r>
      <w:r>
        <w:rPr>
          <w:rFonts w:hint="eastAsia" w:ascii="Times New Roman" w:hAnsi="Times New Roman" w:eastAsia="方正仿宋_GBK" w:cs="Times New Roman"/>
          <w:color w:val="auto"/>
          <w:sz w:val="20"/>
          <w:szCs w:val="20"/>
        </w:rPr>
        <w:t>）</w:t>
      </w:r>
    </w:p>
    <w:p w14:paraId="237C6BC1">
      <w:pPr>
        <w:kinsoku/>
        <w:spacing w:line="560" w:lineRule="exact"/>
        <w:jc w:val="right"/>
        <w:rPr>
          <w:rFonts w:ascii="Times New Roman" w:hAnsi="Times New Roman" w:eastAsia="方正仿宋_GBK" w:cs="Times New Roman"/>
          <w:color w:val="auto"/>
          <w:spacing w:val="11"/>
          <w:sz w:val="20"/>
          <w:szCs w:val="20"/>
        </w:rPr>
      </w:pPr>
      <w:r>
        <w:rPr>
          <w:rFonts w:ascii="Times New Roman" w:hAnsi="Times New Roman" w:eastAsia="方正仿宋_GBK" w:cs="Times New Roman"/>
          <w:color w:val="auto"/>
          <w:spacing w:val="11"/>
          <w:sz w:val="20"/>
          <w:szCs w:val="20"/>
        </w:rPr>
        <w:t>年</w:t>
      </w:r>
      <w:r>
        <w:rPr>
          <w:rFonts w:hint="eastAsia" w:ascii="Times New Roman" w:hAnsi="Times New Roman" w:eastAsia="方正仿宋_GBK" w:cs="Times New Roman"/>
          <w:color w:val="auto"/>
          <w:spacing w:val="11"/>
          <w:sz w:val="20"/>
          <w:szCs w:val="20"/>
        </w:rPr>
        <w:t xml:space="preserve"> </w:t>
      </w:r>
      <w:r>
        <w:rPr>
          <w:rFonts w:ascii="Times New Roman" w:hAnsi="Times New Roman" w:eastAsia="方正仿宋_GBK" w:cs="Times New Roman"/>
          <w:color w:val="auto"/>
          <w:spacing w:val="11"/>
          <w:sz w:val="20"/>
          <w:szCs w:val="20"/>
        </w:rPr>
        <w:t xml:space="preserve">    月   </w:t>
      </w:r>
      <w:r>
        <w:rPr>
          <w:rFonts w:hint="eastAsia" w:ascii="Times New Roman" w:hAnsi="Times New Roman" w:eastAsia="方正仿宋_GBK" w:cs="Times New Roman"/>
          <w:color w:val="auto"/>
          <w:spacing w:val="11"/>
          <w:sz w:val="20"/>
          <w:szCs w:val="20"/>
        </w:rPr>
        <w:t xml:space="preserve"> </w:t>
      </w:r>
      <w:r>
        <w:rPr>
          <w:rFonts w:ascii="Times New Roman" w:hAnsi="Times New Roman" w:eastAsia="方正仿宋_GBK" w:cs="Times New Roman"/>
          <w:color w:val="auto"/>
          <w:spacing w:val="11"/>
          <w:sz w:val="20"/>
          <w:szCs w:val="20"/>
        </w:rPr>
        <w:t xml:space="preserve">  日</w:t>
      </w:r>
    </w:p>
    <w:p w14:paraId="359CC0E8">
      <w:pPr>
        <w:pStyle w:val="10"/>
        <w:ind w:left="420"/>
        <w:rPr>
          <w:rFonts w:ascii="Times New Roman" w:hAnsi="Times New Roman" w:eastAsia="方正仿宋_GBK" w:cs="Times New Roman"/>
          <w:color w:val="auto"/>
          <w:spacing w:val="11"/>
          <w:sz w:val="20"/>
          <w:szCs w:val="20"/>
        </w:rPr>
      </w:pPr>
    </w:p>
    <w:p w14:paraId="6EDE77DB">
      <w:pPr>
        <w:rPr>
          <w:rFonts w:ascii="Times New Roman" w:hAnsi="Times New Roman" w:eastAsia="方正仿宋_GBK" w:cs="Times New Roman"/>
          <w:color w:val="auto"/>
          <w:spacing w:val="11"/>
          <w:sz w:val="20"/>
          <w:szCs w:val="20"/>
        </w:rPr>
      </w:pPr>
    </w:p>
    <w:p w14:paraId="4874BBD5">
      <w:pPr>
        <w:pStyle w:val="10"/>
        <w:ind w:left="420"/>
        <w:rPr>
          <w:rFonts w:ascii="Times New Roman" w:hAnsi="Times New Roman" w:eastAsia="方正仿宋_GBK" w:cs="Times New Roman"/>
          <w:color w:val="auto"/>
          <w:spacing w:val="11"/>
          <w:sz w:val="20"/>
          <w:szCs w:val="20"/>
        </w:rPr>
      </w:pPr>
    </w:p>
    <w:p w14:paraId="027DAD3C">
      <w:pPr>
        <w:pStyle w:val="10"/>
        <w:ind w:left="420"/>
        <w:rPr>
          <w:rFonts w:hint="eastAsia" w:ascii="方正仿宋_GBK" w:hAnsi="方正仿宋_GBK" w:eastAsia="方正仿宋_GBK" w:cs="方正仿宋_GBK"/>
          <w:color w:val="auto"/>
          <w:spacing w:val="11"/>
          <w:sz w:val="20"/>
          <w:szCs w:val="20"/>
        </w:rPr>
      </w:pPr>
    </w:p>
    <w:p w14:paraId="7AA2121F">
      <w:pPr>
        <w:rPr>
          <w:rFonts w:hint="eastAsia" w:ascii="方正仿宋_GBK" w:hAnsi="方正仿宋_GBK" w:eastAsia="方正仿宋_GBK" w:cs="方正仿宋_GBK"/>
          <w:color w:val="auto"/>
          <w:spacing w:val="11"/>
          <w:sz w:val="20"/>
          <w:szCs w:val="20"/>
        </w:rPr>
      </w:pPr>
    </w:p>
    <w:p w14:paraId="5707E040">
      <w:pPr>
        <w:pStyle w:val="10"/>
        <w:ind w:leftChars="0" w:firstLine="0"/>
        <w:rPr>
          <w:rFonts w:hint="eastAsia" w:ascii="方正仿宋_GBK" w:hAnsi="方正仿宋_GBK" w:eastAsia="方正仿宋_GBK" w:cs="方正仿宋_GBK"/>
          <w:color w:val="auto"/>
          <w:spacing w:val="11"/>
          <w:sz w:val="20"/>
          <w:szCs w:val="20"/>
        </w:rPr>
      </w:pPr>
      <w:bookmarkStart w:id="20" w:name="_GoBack"/>
      <w:bookmarkEnd w:id="20"/>
    </w:p>
    <w:p w14:paraId="06DDF5BC">
      <w:pPr>
        <w:pStyle w:val="3"/>
        <w:keepNext w:val="0"/>
        <w:keepLines w:val="0"/>
        <w:pageBreakBefore/>
        <w:kinsoku/>
        <w:spacing w:line="600" w:lineRule="exact"/>
        <w:ind w:firstLine="3213" w:firstLineChars="1000"/>
        <w:jc w:val="both"/>
        <w:rPr>
          <w:color w:val="auto"/>
        </w:rPr>
      </w:pPr>
      <w:bookmarkStart w:id="10" w:name="_Toc15535"/>
      <w:bookmarkStart w:id="11" w:name="_Toc22062"/>
      <w:r>
        <w:rPr>
          <w:rFonts w:hint="eastAsia"/>
          <w:color w:val="auto"/>
        </w:rPr>
        <w:t>三、品牌注册</w:t>
      </w:r>
      <w:r>
        <w:rPr>
          <w:color w:val="auto"/>
        </w:rPr>
        <w:t>书</w:t>
      </w:r>
      <w:bookmarkEnd w:id="10"/>
      <w:bookmarkEnd w:id="11"/>
    </w:p>
    <w:p w14:paraId="0C3BECB8">
      <w:pPr>
        <w:kinsoku/>
        <w:spacing w:before="120" w:after="120" w:line="560" w:lineRule="exact"/>
        <w:ind w:firstLine="468" w:firstLineChars="200"/>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17"/>
          <w:sz w:val="20"/>
          <w:szCs w:val="20"/>
        </w:rPr>
        <w:t>本</w:t>
      </w:r>
      <w:r>
        <w:rPr>
          <w:rFonts w:ascii="Times New Roman" w:hAnsi="Times New Roman" w:eastAsia="方正仿宋_GBK" w:cs="Times New Roman"/>
          <w:color w:val="auto"/>
          <w:spacing w:val="12"/>
          <w:sz w:val="20"/>
          <w:szCs w:val="20"/>
        </w:rPr>
        <w:t>人系</w:t>
      </w:r>
      <w:r>
        <w:rPr>
          <w:rFonts w:hint="eastAsia" w:ascii="Times New Roman" w:hAnsi="Times New Roman" w:eastAsia="方正仿宋_GBK" w:cs="Times New Roman"/>
          <w:color w:val="auto"/>
          <w:spacing w:val="12"/>
          <w:sz w:val="20"/>
          <w:szCs w:val="20"/>
        </w:rPr>
        <w:t>（</w:t>
      </w:r>
      <w:r>
        <w:rPr>
          <w:rFonts w:ascii="Times New Roman" w:hAnsi="Times New Roman" w:eastAsia="方正仿宋_GBK" w:cs="Times New Roman"/>
          <w:color w:val="auto"/>
          <w:spacing w:val="12"/>
          <w:sz w:val="20"/>
          <w:szCs w:val="20"/>
          <w:u w:val="single"/>
        </w:rPr>
        <w:t>公司名称</w:t>
      </w:r>
      <w:r>
        <w:rPr>
          <w:rFonts w:hint="eastAsia" w:ascii="Times New Roman" w:hAnsi="Times New Roman" w:eastAsia="方正仿宋_GBK" w:cs="Times New Roman"/>
          <w:color w:val="auto"/>
          <w:spacing w:val="12"/>
          <w:sz w:val="20"/>
          <w:szCs w:val="20"/>
          <w:u w:val="single"/>
        </w:rPr>
        <w:t>）</w:t>
      </w:r>
      <w:r>
        <w:rPr>
          <w:rFonts w:ascii="Times New Roman" w:hAnsi="Times New Roman" w:eastAsia="方正仿宋_GBK" w:cs="Times New Roman"/>
          <w:color w:val="auto"/>
          <w:spacing w:val="12"/>
          <w:sz w:val="20"/>
          <w:szCs w:val="20"/>
        </w:rPr>
        <w:t>的法定代表人（或投资人），我司自主持有并合法注册 ‌“XXX”‌ 商标（商标注册号：_________）。注册有效期自‌XXXX年XX月XX日‌至‌XXXX年XX月XX日‌，符合《中华人民共和国商标法》相关规定。</w:t>
      </w:r>
      <w:r>
        <w:rPr>
          <w:rFonts w:hint="eastAsia" w:ascii="Times New Roman" w:hAnsi="Times New Roman" w:eastAsia="方正仿宋_GBK" w:cs="Times New Roman"/>
          <w:color w:val="auto"/>
          <w:spacing w:val="12"/>
          <w:sz w:val="20"/>
          <w:szCs w:val="20"/>
        </w:rPr>
        <w:t>拟</w:t>
      </w:r>
      <w:r>
        <w:rPr>
          <w:rFonts w:ascii="Times New Roman" w:hAnsi="Times New Roman" w:eastAsia="方正仿宋_GBK" w:cs="Times New Roman"/>
          <w:color w:val="auto"/>
          <w:spacing w:val="11"/>
          <w:sz w:val="20"/>
          <w:szCs w:val="20"/>
        </w:rPr>
        <w:t>办理成都城投建筑工程有限公司合格</w:t>
      </w:r>
      <w:r>
        <w:rPr>
          <w:rFonts w:hint="eastAsia" w:ascii="Times New Roman" w:hAnsi="Times New Roman" w:eastAsia="方正仿宋_GBK" w:cs="Times New Roman"/>
          <w:color w:val="auto"/>
          <w:spacing w:val="11"/>
          <w:sz w:val="20"/>
          <w:szCs w:val="20"/>
        </w:rPr>
        <w:t>服务商</w:t>
      </w:r>
      <w:r>
        <w:rPr>
          <w:rFonts w:ascii="Times New Roman" w:hAnsi="Times New Roman" w:eastAsia="方正仿宋_GBK" w:cs="Times New Roman"/>
          <w:color w:val="auto"/>
          <w:spacing w:val="11"/>
          <w:sz w:val="20"/>
          <w:szCs w:val="20"/>
        </w:rPr>
        <w:t>入</w:t>
      </w:r>
      <w:r>
        <w:rPr>
          <w:rFonts w:hint="eastAsia" w:ascii="Times New Roman" w:hAnsi="Times New Roman" w:eastAsia="方正仿宋_GBK" w:cs="Times New Roman"/>
          <w:color w:val="auto"/>
          <w:spacing w:val="11"/>
          <w:sz w:val="20"/>
          <w:szCs w:val="20"/>
        </w:rPr>
        <w:t>池</w:t>
      </w:r>
      <w:r>
        <w:rPr>
          <w:rFonts w:ascii="Times New Roman" w:hAnsi="Times New Roman" w:eastAsia="方正仿宋_GBK" w:cs="Times New Roman"/>
          <w:color w:val="auto"/>
          <w:spacing w:val="11"/>
          <w:sz w:val="20"/>
          <w:szCs w:val="20"/>
        </w:rPr>
        <w:t>相关事宜，</w:t>
      </w:r>
      <w:r>
        <w:rPr>
          <w:rFonts w:hint="eastAsia" w:ascii="Times New Roman" w:hAnsi="Times New Roman" w:eastAsia="方正仿宋_GBK" w:cs="Times New Roman"/>
          <w:color w:val="auto"/>
          <w:spacing w:val="11"/>
          <w:sz w:val="20"/>
          <w:szCs w:val="20"/>
        </w:rPr>
        <w:t>该商标</w:t>
      </w:r>
      <w:r>
        <w:rPr>
          <w:rFonts w:ascii="Times New Roman" w:hAnsi="Times New Roman" w:eastAsia="方正仿宋_GBK" w:cs="Times New Roman"/>
          <w:color w:val="auto"/>
          <w:spacing w:val="11"/>
          <w:sz w:val="20"/>
          <w:szCs w:val="20"/>
        </w:rPr>
        <w:t>合法有效</w:t>
      </w:r>
      <w:r>
        <w:rPr>
          <w:rFonts w:ascii="Times New Roman" w:hAnsi="Times New Roman" w:eastAsia="方正仿宋_GBK" w:cs="Times New Roman"/>
          <w:color w:val="auto"/>
          <w:sz w:val="20"/>
          <w:szCs w:val="20"/>
        </w:rPr>
        <w:t>。</w:t>
      </w:r>
    </w:p>
    <w:p w14:paraId="766B7237">
      <w:pPr>
        <w:kinsoku/>
        <w:spacing w:before="120" w:after="120"/>
        <w:rPr>
          <w:rFonts w:ascii="Times New Roman" w:hAnsi="Times New Roman" w:eastAsia="方正仿宋_GBK" w:cs="Times New Roman"/>
          <w:color w:val="auto"/>
        </w:rPr>
      </w:pPr>
    </w:p>
    <w:p w14:paraId="085281A5">
      <w:pPr>
        <w:kinsoku/>
        <w:spacing w:before="120" w:after="120"/>
        <w:rPr>
          <w:rFonts w:ascii="Times New Roman" w:hAnsi="Times New Roman" w:eastAsia="方正仿宋_GBK" w:cs="Times New Roman"/>
          <w:color w:val="auto"/>
        </w:rPr>
      </w:pPr>
    </w:p>
    <w:p w14:paraId="6A3A479D">
      <w:pPr>
        <w:kinsoku/>
        <w:spacing w:before="120" w:after="120"/>
        <w:ind w:firstLine="456" w:firstLineChars="200"/>
        <w:rPr>
          <w:rFonts w:ascii="Times New Roman" w:hAnsi="Times New Roman" w:eastAsia="方正仿宋_GBK" w:cs="Times New Roman"/>
          <w:color w:val="auto"/>
          <w:spacing w:val="14"/>
          <w:sz w:val="20"/>
          <w:szCs w:val="20"/>
        </w:rPr>
      </w:pPr>
      <w:r>
        <w:rPr>
          <w:rFonts w:ascii="Times New Roman" w:hAnsi="Times New Roman" w:eastAsia="方正仿宋_GBK" w:cs="Times New Roman"/>
          <w:color w:val="auto"/>
          <w:spacing w:val="14"/>
          <w:sz w:val="20"/>
          <w:szCs w:val="20"/>
        </w:rPr>
        <w:t>附：</w:t>
      </w:r>
    </w:p>
    <w:p w14:paraId="52A80CCC">
      <w:pPr>
        <w:kinsoku/>
        <w:spacing w:before="120" w:after="120"/>
        <w:ind w:firstLine="428" w:firstLineChars="200"/>
        <w:rPr>
          <w:rFonts w:ascii="Times New Roman" w:hAnsi="Times New Roman" w:eastAsia="方正仿宋_GBK" w:cs="Times New Roman"/>
          <w:color w:val="auto"/>
        </w:rPr>
      </w:pPr>
      <w:r>
        <w:rPr>
          <w:rFonts w:ascii="Times New Roman" w:hAnsi="Times New Roman" w:eastAsia="方正仿宋_GBK" w:cs="Times New Roman"/>
          <w:color w:val="auto"/>
          <w:spacing w:val="7"/>
          <w:sz w:val="20"/>
          <w:szCs w:val="20"/>
        </w:rPr>
        <w:t>1.法定代表（或投资人）身份证</w:t>
      </w:r>
      <w:r>
        <w:rPr>
          <w:rFonts w:hint="eastAsia" w:ascii="Times New Roman" w:hAnsi="Times New Roman" w:eastAsia="方正仿宋_GBK" w:cs="Times New Roman"/>
          <w:color w:val="auto"/>
          <w:spacing w:val="7"/>
          <w:sz w:val="20"/>
          <w:szCs w:val="20"/>
        </w:rPr>
        <w:t>（</w:t>
      </w:r>
      <w:r>
        <w:rPr>
          <w:rFonts w:ascii="Times New Roman" w:hAnsi="Times New Roman" w:eastAsia="方正仿宋_GBK" w:cs="Times New Roman"/>
          <w:color w:val="auto"/>
          <w:spacing w:val="7"/>
          <w:sz w:val="20"/>
          <w:szCs w:val="20"/>
        </w:rPr>
        <w:t>正反面</w:t>
      </w:r>
      <w:r>
        <w:rPr>
          <w:rFonts w:hint="eastAsia" w:ascii="Times New Roman" w:hAnsi="Times New Roman" w:eastAsia="方正仿宋_GBK" w:cs="Times New Roman"/>
          <w:color w:val="auto"/>
          <w:spacing w:val="7"/>
          <w:sz w:val="20"/>
          <w:szCs w:val="20"/>
        </w:rPr>
        <w:t>）原件</w:t>
      </w:r>
      <w:r>
        <w:rPr>
          <w:rFonts w:ascii="Times New Roman" w:hAnsi="Times New Roman" w:eastAsia="方正仿宋_GBK" w:cs="Times New Roman"/>
          <w:color w:val="auto"/>
          <w:spacing w:val="7"/>
          <w:sz w:val="20"/>
          <w:szCs w:val="20"/>
        </w:rPr>
        <w:t>复印件</w:t>
      </w:r>
      <w:r>
        <w:rPr>
          <w:rFonts w:hint="eastAsia" w:ascii="Times New Roman" w:hAnsi="Times New Roman" w:eastAsia="方正仿宋_GBK" w:cs="Times New Roman"/>
          <w:color w:val="auto"/>
          <w:spacing w:val="7"/>
          <w:sz w:val="20"/>
          <w:szCs w:val="20"/>
        </w:rPr>
        <w:t>（加盖单位公章）</w:t>
      </w:r>
      <w:r>
        <w:rPr>
          <w:rFonts w:ascii="Times New Roman" w:hAnsi="Times New Roman" w:eastAsia="方正仿宋_GBK" w:cs="Times New Roman"/>
          <w:color w:val="auto"/>
          <w:spacing w:val="7"/>
          <w:sz w:val="20"/>
          <w:szCs w:val="20"/>
        </w:rPr>
        <w:t>。</w:t>
      </w:r>
    </w:p>
    <w:p w14:paraId="1A31536D">
      <w:pPr>
        <w:numPr>
          <w:ilvl w:val="255"/>
          <w:numId w:val="0"/>
        </w:numPr>
        <w:kinsoku/>
        <w:spacing w:before="120" w:after="120"/>
        <w:ind w:firstLine="432" w:firstLineChars="200"/>
        <w:rPr>
          <w:rFonts w:ascii="Times New Roman" w:hAnsi="Times New Roman" w:eastAsia="方正仿宋_GBK" w:cs="Times New Roman"/>
          <w:color w:val="auto"/>
          <w:spacing w:val="8"/>
          <w:sz w:val="20"/>
          <w:szCs w:val="20"/>
        </w:rPr>
      </w:pPr>
      <w:r>
        <w:rPr>
          <w:rFonts w:ascii="Times New Roman" w:hAnsi="Times New Roman" w:eastAsia="方正仿宋_GBK" w:cs="Times New Roman"/>
          <w:color w:val="auto"/>
          <w:spacing w:val="8"/>
          <w:sz w:val="20"/>
          <w:szCs w:val="20"/>
        </w:rPr>
        <w:t>2.</w:t>
      </w:r>
      <w:r>
        <w:rPr>
          <w:rFonts w:hint="eastAsia" w:ascii="Times New Roman" w:hAnsi="Times New Roman" w:eastAsia="方正仿宋_GBK" w:cs="Times New Roman"/>
          <w:color w:val="auto"/>
          <w:spacing w:val="8"/>
          <w:sz w:val="20"/>
          <w:szCs w:val="20"/>
        </w:rPr>
        <w:t>品牌注册书原件</w:t>
      </w:r>
      <w:r>
        <w:rPr>
          <w:rFonts w:ascii="Times New Roman" w:hAnsi="Times New Roman" w:eastAsia="方正仿宋_GBK" w:cs="Times New Roman"/>
          <w:color w:val="auto"/>
          <w:spacing w:val="8"/>
          <w:sz w:val="20"/>
          <w:szCs w:val="20"/>
        </w:rPr>
        <w:t>复印件</w:t>
      </w:r>
      <w:r>
        <w:rPr>
          <w:rFonts w:ascii="Times New Roman" w:hAnsi="Times New Roman" w:eastAsia="方正仿宋_GBK" w:cs="Times New Roman"/>
          <w:color w:val="auto"/>
          <w:spacing w:val="7"/>
          <w:sz w:val="20"/>
          <w:szCs w:val="20"/>
        </w:rPr>
        <w:t>（加盖单位公章）</w:t>
      </w:r>
      <w:r>
        <w:rPr>
          <w:rFonts w:ascii="Times New Roman" w:hAnsi="Times New Roman" w:eastAsia="方正仿宋_GBK" w:cs="Times New Roman"/>
          <w:color w:val="auto"/>
          <w:spacing w:val="8"/>
          <w:sz w:val="20"/>
          <w:szCs w:val="20"/>
        </w:rPr>
        <w:t>。</w:t>
      </w:r>
    </w:p>
    <w:p w14:paraId="7F810364">
      <w:pPr>
        <w:numPr>
          <w:ilvl w:val="255"/>
          <w:numId w:val="0"/>
        </w:numPr>
        <w:kinsoku/>
        <w:spacing w:before="120" w:after="120"/>
        <w:ind w:firstLine="1296" w:firstLineChars="600"/>
        <w:rPr>
          <w:rFonts w:ascii="Times New Roman" w:hAnsi="Times New Roman" w:eastAsia="方正仿宋_GBK" w:cs="Times New Roman"/>
          <w:color w:val="auto"/>
          <w:spacing w:val="8"/>
          <w:sz w:val="20"/>
          <w:szCs w:val="20"/>
        </w:rPr>
      </w:pPr>
    </w:p>
    <w:p w14:paraId="76B1E38D">
      <w:pPr>
        <w:kinsoku/>
        <w:spacing w:before="120" w:after="120"/>
        <w:rPr>
          <w:rFonts w:ascii="Times New Roman" w:hAnsi="Times New Roman" w:eastAsia="方正仿宋_GBK" w:cs="Times New Roman"/>
          <w:color w:val="auto"/>
        </w:rPr>
      </w:pPr>
    </w:p>
    <w:p w14:paraId="68874B3A">
      <w:pPr>
        <w:kinsoku/>
        <w:spacing w:before="120" w:after="120"/>
        <w:rPr>
          <w:rFonts w:ascii="Times New Roman" w:hAnsi="Times New Roman" w:eastAsia="方正仿宋_GBK" w:cs="Times New Roman"/>
          <w:color w:val="auto"/>
        </w:rPr>
      </w:pPr>
    </w:p>
    <w:p w14:paraId="64DE71F4">
      <w:pPr>
        <w:kinsoku/>
        <w:spacing w:before="120" w:after="120"/>
        <w:rPr>
          <w:rFonts w:ascii="Times New Roman" w:hAnsi="Times New Roman" w:eastAsia="方正仿宋_GBK" w:cs="Times New Roman"/>
          <w:color w:val="auto"/>
        </w:rPr>
      </w:pPr>
    </w:p>
    <w:p w14:paraId="70EF2A07">
      <w:pPr>
        <w:kinsoku/>
        <w:spacing w:before="120" w:after="120"/>
        <w:rPr>
          <w:rFonts w:ascii="Times New Roman" w:hAnsi="Times New Roman" w:eastAsia="方正仿宋_GBK" w:cs="Times New Roman"/>
          <w:color w:val="auto"/>
        </w:rPr>
      </w:pPr>
    </w:p>
    <w:p w14:paraId="5703EA8F">
      <w:pPr>
        <w:kinsoku/>
        <w:spacing w:before="120" w:after="120"/>
        <w:rPr>
          <w:rFonts w:ascii="Times New Roman" w:hAnsi="Times New Roman" w:eastAsia="方正仿宋_GBK" w:cs="Times New Roman"/>
          <w:color w:val="auto"/>
        </w:rPr>
      </w:pPr>
    </w:p>
    <w:p w14:paraId="57367CD7">
      <w:pPr>
        <w:kinsoku/>
        <w:spacing w:before="120" w:after="120"/>
        <w:rPr>
          <w:rFonts w:ascii="Times New Roman" w:hAnsi="Times New Roman" w:eastAsia="方正仿宋_GBK" w:cs="Times New Roman"/>
          <w:color w:val="auto"/>
        </w:rPr>
      </w:pPr>
    </w:p>
    <w:p w14:paraId="4C99630D">
      <w:pPr>
        <w:kinsoku/>
        <w:spacing w:before="120" w:after="120"/>
        <w:ind w:right="1352" w:firstLine="404" w:firstLineChars="200"/>
        <w:jc w:val="right"/>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1"/>
          <w:sz w:val="20"/>
          <w:szCs w:val="20"/>
        </w:rPr>
        <w:t>入</w:t>
      </w:r>
      <w:r>
        <w:rPr>
          <w:rFonts w:hint="eastAsia" w:ascii="Times New Roman" w:hAnsi="Times New Roman" w:eastAsia="方正仿宋_GBK" w:cs="Times New Roman"/>
          <w:color w:val="auto"/>
          <w:spacing w:val="1"/>
          <w:sz w:val="20"/>
          <w:szCs w:val="20"/>
        </w:rPr>
        <w:t>池</w:t>
      </w:r>
      <w:r>
        <w:rPr>
          <w:rFonts w:ascii="Times New Roman" w:hAnsi="Times New Roman" w:eastAsia="方正仿宋_GBK" w:cs="Times New Roman"/>
          <w:color w:val="auto"/>
          <w:spacing w:val="1"/>
          <w:sz w:val="20"/>
          <w:szCs w:val="20"/>
        </w:rPr>
        <w:t>单位名称：</w:t>
      </w:r>
      <w:r>
        <w:rPr>
          <w:rFonts w:ascii="Times New Roman" w:hAnsi="Times New Roman" w:eastAsia="方正仿宋_GBK" w:cs="Times New Roman"/>
          <w:color w:val="auto"/>
          <w:spacing w:val="1"/>
          <w:sz w:val="20"/>
          <w:szCs w:val="20"/>
          <w:u w:val="single"/>
        </w:rPr>
        <w:t xml:space="preserve">                               </w:t>
      </w:r>
      <w:r>
        <w:rPr>
          <w:rFonts w:hint="eastAsia" w:ascii="Times New Roman" w:hAnsi="Times New Roman" w:eastAsia="方正仿宋_GBK" w:cs="Times New Roman"/>
          <w:color w:val="auto"/>
          <w:spacing w:val="1"/>
          <w:sz w:val="20"/>
          <w:szCs w:val="20"/>
          <w:u w:val="single"/>
        </w:rPr>
        <w:t>（</w:t>
      </w:r>
      <w:r>
        <w:rPr>
          <w:rFonts w:ascii="Times New Roman" w:hAnsi="Times New Roman" w:eastAsia="方正仿宋_GBK" w:cs="Times New Roman"/>
          <w:color w:val="auto"/>
          <w:sz w:val="20"/>
          <w:szCs w:val="20"/>
        </w:rPr>
        <w:t>盖单位章</w:t>
      </w:r>
      <w:r>
        <w:rPr>
          <w:rFonts w:hint="eastAsia" w:ascii="Times New Roman" w:hAnsi="Times New Roman" w:eastAsia="方正仿宋_GBK" w:cs="Times New Roman"/>
          <w:color w:val="auto"/>
          <w:sz w:val="20"/>
          <w:szCs w:val="20"/>
        </w:rPr>
        <w:t>）</w:t>
      </w:r>
    </w:p>
    <w:p w14:paraId="05583446">
      <w:pPr>
        <w:kinsoku/>
        <w:spacing w:before="120" w:after="120"/>
        <w:ind w:right="1352" w:firstLine="404" w:firstLineChars="200"/>
        <w:jc w:val="right"/>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1"/>
          <w:sz w:val="20"/>
          <w:szCs w:val="20"/>
        </w:rPr>
        <w:t>法定</w:t>
      </w:r>
      <w:r>
        <w:rPr>
          <w:rFonts w:ascii="Times New Roman" w:hAnsi="Times New Roman" w:eastAsia="方正仿宋_GBK" w:cs="Times New Roman"/>
          <w:color w:val="auto"/>
          <w:sz w:val="20"/>
          <w:szCs w:val="20"/>
        </w:rPr>
        <w:t>代表人</w:t>
      </w:r>
      <w:r>
        <w:rPr>
          <w:rFonts w:hint="eastAsia" w:ascii="Times New Roman" w:hAnsi="Times New Roman" w:eastAsia="方正仿宋_GBK" w:cs="Times New Roman"/>
          <w:color w:val="auto"/>
          <w:sz w:val="20"/>
          <w:szCs w:val="20"/>
        </w:rPr>
        <w:t>（</w:t>
      </w:r>
      <w:r>
        <w:rPr>
          <w:rFonts w:ascii="Times New Roman" w:hAnsi="Times New Roman" w:eastAsia="方正仿宋_GBK" w:cs="Times New Roman"/>
          <w:color w:val="auto"/>
          <w:sz w:val="20"/>
          <w:szCs w:val="20"/>
        </w:rPr>
        <w:t>或投资人）：</w:t>
      </w:r>
      <w:r>
        <w:rPr>
          <w:rFonts w:ascii="Times New Roman" w:hAnsi="Times New Roman" w:eastAsia="方正仿宋_GBK" w:cs="Times New Roman"/>
          <w:color w:val="auto"/>
          <w:sz w:val="20"/>
          <w:szCs w:val="20"/>
          <w:u w:val="single"/>
        </w:rPr>
        <w:t xml:space="preserve">                          </w:t>
      </w:r>
      <w:r>
        <w:rPr>
          <w:rFonts w:hint="eastAsia" w:ascii="Times New Roman" w:hAnsi="Times New Roman" w:eastAsia="方正仿宋_GBK" w:cs="Times New Roman"/>
          <w:color w:val="auto"/>
          <w:sz w:val="20"/>
          <w:szCs w:val="20"/>
          <w:u w:val="single"/>
        </w:rPr>
        <w:t>（</w:t>
      </w:r>
      <w:r>
        <w:rPr>
          <w:rFonts w:ascii="Times New Roman" w:hAnsi="Times New Roman" w:eastAsia="方正仿宋_GBK" w:cs="Times New Roman"/>
          <w:color w:val="auto"/>
          <w:sz w:val="20"/>
          <w:szCs w:val="20"/>
        </w:rPr>
        <w:t>签字或盖章</w:t>
      </w:r>
      <w:r>
        <w:rPr>
          <w:rFonts w:hint="eastAsia" w:ascii="Times New Roman" w:hAnsi="Times New Roman" w:eastAsia="方正仿宋_GBK" w:cs="Times New Roman"/>
          <w:color w:val="auto"/>
          <w:sz w:val="20"/>
          <w:szCs w:val="20"/>
        </w:rPr>
        <w:t>）</w:t>
      </w:r>
    </w:p>
    <w:p w14:paraId="238A809A">
      <w:pPr>
        <w:kinsoku/>
        <w:spacing w:before="120" w:after="120"/>
        <w:rPr>
          <w:rFonts w:ascii="Times New Roman" w:hAnsi="Times New Roman" w:eastAsia="方正仿宋_GBK" w:cs="Times New Roman"/>
          <w:color w:val="auto"/>
        </w:rPr>
      </w:pPr>
    </w:p>
    <w:p w14:paraId="73E46CEF">
      <w:pPr>
        <w:tabs>
          <w:tab w:val="left" w:pos="3848"/>
        </w:tabs>
        <w:kinsoku/>
        <w:spacing w:before="120" w:after="120"/>
        <w:ind w:left="3559"/>
        <w:jc w:val="center"/>
        <w:rPr>
          <w:rFonts w:ascii="Times New Roman" w:hAnsi="Times New Roman" w:eastAsia="方正仿宋_GBK" w:cs="Times New Roman"/>
          <w:color w:val="auto"/>
          <w:sz w:val="20"/>
          <w:szCs w:val="20"/>
        </w:rPr>
      </w:pPr>
      <w:r>
        <w:rPr>
          <w:rFonts w:ascii="Times New Roman" w:hAnsi="Times New Roman" w:eastAsia="方正仿宋_GBK" w:cs="Times New Roman"/>
          <w:color w:val="auto"/>
          <w:spacing w:val="2"/>
          <w:sz w:val="20"/>
          <w:szCs w:val="20"/>
        </w:rPr>
        <w:t xml:space="preserve">年          月            </w:t>
      </w:r>
      <w:r>
        <w:rPr>
          <w:rFonts w:ascii="Times New Roman" w:hAnsi="Times New Roman" w:eastAsia="方正仿宋_GBK" w:cs="Times New Roman"/>
          <w:color w:val="auto"/>
          <w:spacing w:val="1"/>
          <w:sz w:val="20"/>
          <w:szCs w:val="20"/>
        </w:rPr>
        <w:t>日</w:t>
      </w:r>
    </w:p>
    <w:p w14:paraId="213A6F24">
      <w:pPr>
        <w:kinsoku/>
        <w:spacing w:before="120" w:after="120"/>
        <w:jc w:val="right"/>
        <w:rPr>
          <w:rFonts w:ascii="Times New Roman" w:hAnsi="Times New Roman" w:eastAsia="方正仿宋_GBK" w:cs="Times New Roman"/>
          <w:color w:val="auto"/>
        </w:rPr>
        <w:sectPr>
          <w:footerReference r:id="rId4" w:type="default"/>
          <w:pgSz w:w="11906" w:h="16839"/>
          <w:pgMar w:top="2098" w:right="1474" w:bottom="1984" w:left="1587" w:header="0" w:footer="1119" w:gutter="0"/>
          <w:cols w:space="720" w:num="1"/>
        </w:sectPr>
      </w:pPr>
    </w:p>
    <w:p w14:paraId="39C92A2C">
      <w:pPr>
        <w:pStyle w:val="3"/>
        <w:keepNext w:val="0"/>
        <w:keepLines w:val="0"/>
        <w:kinsoku/>
        <w:spacing w:line="600" w:lineRule="exact"/>
        <w:jc w:val="center"/>
        <w:rPr>
          <w:color w:val="auto"/>
        </w:rPr>
      </w:pPr>
      <w:bookmarkStart w:id="12" w:name="_Toc17405"/>
      <w:bookmarkStart w:id="13" w:name="_Toc30575"/>
      <w:r>
        <w:rPr>
          <w:rFonts w:hint="eastAsia"/>
          <w:color w:val="auto"/>
        </w:rPr>
        <w:t>四、</w:t>
      </w:r>
      <w:r>
        <w:rPr>
          <w:color w:val="auto"/>
        </w:rPr>
        <w:t>企业简介</w:t>
      </w:r>
      <w:bookmarkEnd w:id="12"/>
      <w:bookmarkEnd w:id="13"/>
    </w:p>
    <w:tbl>
      <w:tblPr>
        <w:tblStyle w:val="12"/>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7"/>
      </w:tblGrid>
      <w:tr w14:paraId="085E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83" w:hRule="atLeast"/>
          <w:jc w:val="center"/>
        </w:trPr>
        <w:tc>
          <w:tcPr>
            <w:tcW w:w="9357" w:type="dxa"/>
          </w:tcPr>
          <w:p w14:paraId="1DA6DDDA">
            <w:pPr>
              <w:widowControl w:val="0"/>
              <w:numPr>
                <w:ilvl w:val="255"/>
                <w:numId w:val="0"/>
              </w:numPr>
              <w:kinsoku/>
              <w:spacing w:before="120" w:after="120"/>
              <w:jc w:val="both"/>
              <w:rPr>
                <w:rFonts w:ascii="Times New Roman" w:hAnsi="Times New Roman" w:eastAsia="方正仿宋_GBK" w:cs="Times New Roman"/>
                <w:color w:val="auto"/>
                <w:sz w:val="20"/>
                <w:szCs w:val="20"/>
              </w:rPr>
            </w:pPr>
            <w:r>
              <w:rPr>
                <w:rFonts w:ascii="Times New Roman" w:hAnsi="Times New Roman" w:eastAsia="方正仿宋_GBK" w:cs="Times New Roman"/>
                <w:color w:val="auto"/>
                <w:sz w:val="20"/>
                <w:szCs w:val="20"/>
              </w:rPr>
              <w:t>1.公司概况</w:t>
            </w:r>
            <w:r>
              <w:rPr>
                <w:rFonts w:hint="eastAsia" w:ascii="Times New Roman" w:hAnsi="Times New Roman" w:eastAsia="方正仿宋_GBK" w:cs="Times New Roman"/>
                <w:color w:val="auto"/>
                <w:sz w:val="20"/>
                <w:szCs w:val="20"/>
              </w:rPr>
              <w:t>：</w:t>
            </w:r>
          </w:p>
          <w:p w14:paraId="4D4E3A88">
            <w:pPr>
              <w:widowControl w:val="0"/>
              <w:numPr>
                <w:ilvl w:val="255"/>
                <w:numId w:val="0"/>
              </w:numPr>
              <w:kinsoku/>
              <w:spacing w:before="120" w:after="120"/>
              <w:jc w:val="both"/>
              <w:rPr>
                <w:rFonts w:ascii="Times New Roman" w:hAnsi="Times New Roman" w:eastAsia="方正仿宋_GBK" w:cs="Times New Roman"/>
                <w:color w:val="auto"/>
                <w:sz w:val="20"/>
                <w:szCs w:val="20"/>
              </w:rPr>
            </w:pPr>
            <w:r>
              <w:rPr>
                <w:rFonts w:hint="eastAsia" w:ascii="Times New Roman" w:hAnsi="Times New Roman" w:eastAsia="方正仿宋_GBK" w:cs="Times New Roman"/>
                <w:color w:val="auto"/>
                <w:sz w:val="20"/>
                <w:szCs w:val="20"/>
              </w:rPr>
              <w:t>2</w:t>
            </w:r>
            <w:r>
              <w:rPr>
                <w:rFonts w:ascii="Times New Roman" w:hAnsi="Times New Roman" w:eastAsia="方正仿宋_GBK" w:cs="Times New Roman"/>
                <w:color w:val="auto"/>
                <w:sz w:val="20"/>
                <w:szCs w:val="20"/>
              </w:rPr>
              <w:t>.主营业务</w:t>
            </w:r>
            <w:r>
              <w:rPr>
                <w:rFonts w:hint="eastAsia" w:ascii="Times New Roman" w:hAnsi="Times New Roman" w:eastAsia="方正仿宋_GBK" w:cs="Times New Roman"/>
                <w:color w:val="auto"/>
                <w:sz w:val="20"/>
                <w:szCs w:val="20"/>
              </w:rPr>
              <w:t>：</w:t>
            </w:r>
          </w:p>
          <w:p w14:paraId="66658E6B">
            <w:pPr>
              <w:widowControl w:val="0"/>
              <w:kinsoku/>
              <w:spacing w:before="120" w:after="120"/>
              <w:jc w:val="both"/>
              <w:rPr>
                <w:rFonts w:ascii="Times New Roman" w:hAnsi="Times New Roman" w:eastAsia="方正仿宋_GBK" w:cs="Times New Roman"/>
                <w:color w:val="auto"/>
              </w:rPr>
            </w:pPr>
            <w:r>
              <w:rPr>
                <w:rFonts w:hint="eastAsia" w:ascii="Times New Roman" w:hAnsi="Times New Roman" w:eastAsia="方正仿宋_GBK" w:cs="Times New Roman"/>
                <w:color w:val="auto"/>
                <w:sz w:val="20"/>
                <w:szCs w:val="20"/>
              </w:rPr>
              <w:t>3</w:t>
            </w:r>
            <w:r>
              <w:rPr>
                <w:rFonts w:ascii="Times New Roman" w:hAnsi="Times New Roman" w:eastAsia="方正仿宋_GBK" w:cs="Times New Roman"/>
                <w:color w:val="auto"/>
                <w:sz w:val="20"/>
                <w:szCs w:val="20"/>
              </w:rPr>
              <w:t>.资质等级</w:t>
            </w:r>
            <w:r>
              <w:rPr>
                <w:rFonts w:hint="eastAsia" w:ascii="Times New Roman" w:hAnsi="Times New Roman" w:eastAsia="方正仿宋_GBK" w:cs="Times New Roman"/>
                <w:color w:val="auto"/>
                <w:sz w:val="20"/>
                <w:szCs w:val="20"/>
              </w:rPr>
              <w:t>：</w:t>
            </w:r>
          </w:p>
          <w:p w14:paraId="4D7ADEA2">
            <w:pPr>
              <w:widowControl w:val="0"/>
              <w:kinsoku/>
              <w:spacing w:before="120" w:after="120"/>
              <w:jc w:val="both"/>
              <w:rPr>
                <w:rFonts w:ascii="Times New Roman" w:hAnsi="Times New Roman" w:eastAsia="方正仿宋_GBK" w:cs="Times New Roman"/>
                <w:color w:val="auto"/>
              </w:rPr>
            </w:pPr>
          </w:p>
          <w:p w14:paraId="4A82686F">
            <w:pPr>
              <w:widowControl w:val="0"/>
              <w:kinsoku/>
              <w:spacing w:before="120" w:after="120"/>
              <w:jc w:val="both"/>
              <w:rPr>
                <w:rFonts w:ascii="Times New Roman" w:hAnsi="Times New Roman" w:eastAsia="方正仿宋_GBK" w:cs="Times New Roman"/>
                <w:color w:val="auto"/>
              </w:rPr>
            </w:pPr>
          </w:p>
          <w:p w14:paraId="090F8CD1">
            <w:pPr>
              <w:widowControl w:val="0"/>
              <w:kinsoku/>
              <w:spacing w:before="120" w:after="120"/>
              <w:jc w:val="both"/>
              <w:rPr>
                <w:rFonts w:ascii="Times New Roman" w:hAnsi="Times New Roman" w:eastAsia="方正仿宋_GBK" w:cs="Times New Roman"/>
                <w:color w:val="auto"/>
              </w:rPr>
            </w:pPr>
          </w:p>
          <w:p w14:paraId="06E24891">
            <w:pPr>
              <w:widowControl w:val="0"/>
              <w:kinsoku/>
              <w:spacing w:before="120" w:after="120"/>
              <w:jc w:val="both"/>
              <w:rPr>
                <w:rFonts w:ascii="Times New Roman" w:hAnsi="Times New Roman" w:eastAsia="方正仿宋_GBK" w:cs="Times New Roman"/>
                <w:color w:val="auto"/>
              </w:rPr>
            </w:pPr>
          </w:p>
          <w:p w14:paraId="7F67D86C">
            <w:pPr>
              <w:widowControl w:val="0"/>
              <w:kinsoku/>
              <w:spacing w:before="120" w:after="120"/>
              <w:jc w:val="both"/>
              <w:rPr>
                <w:rFonts w:ascii="Times New Roman" w:hAnsi="Times New Roman" w:eastAsia="方正仿宋_GBK" w:cs="Times New Roman"/>
                <w:color w:val="auto"/>
              </w:rPr>
            </w:pPr>
          </w:p>
          <w:p w14:paraId="2F3757D0">
            <w:pPr>
              <w:widowControl w:val="0"/>
              <w:kinsoku/>
              <w:spacing w:before="120" w:after="120"/>
              <w:jc w:val="both"/>
              <w:rPr>
                <w:rFonts w:ascii="Times New Roman" w:hAnsi="Times New Roman" w:eastAsia="方正仿宋_GBK" w:cs="Times New Roman"/>
                <w:color w:val="auto"/>
              </w:rPr>
            </w:pPr>
          </w:p>
          <w:p w14:paraId="1169A9D8">
            <w:pPr>
              <w:widowControl w:val="0"/>
              <w:kinsoku/>
              <w:spacing w:before="120" w:after="120"/>
              <w:jc w:val="both"/>
              <w:rPr>
                <w:rFonts w:ascii="Times New Roman" w:hAnsi="Times New Roman" w:eastAsia="方正仿宋_GBK" w:cs="Times New Roman"/>
                <w:color w:val="auto"/>
              </w:rPr>
            </w:pPr>
          </w:p>
          <w:p w14:paraId="440C1205">
            <w:pPr>
              <w:widowControl w:val="0"/>
              <w:kinsoku/>
              <w:spacing w:before="120" w:after="120"/>
              <w:jc w:val="both"/>
              <w:rPr>
                <w:rFonts w:ascii="Times New Roman" w:hAnsi="Times New Roman" w:eastAsia="方正仿宋_GBK" w:cs="Times New Roman"/>
                <w:color w:val="auto"/>
              </w:rPr>
            </w:pPr>
          </w:p>
          <w:p w14:paraId="071C02BB">
            <w:pPr>
              <w:widowControl w:val="0"/>
              <w:kinsoku/>
              <w:spacing w:before="120" w:after="120"/>
              <w:jc w:val="both"/>
              <w:rPr>
                <w:rFonts w:ascii="Times New Roman" w:hAnsi="Times New Roman" w:eastAsia="方正仿宋_GBK" w:cs="Times New Roman"/>
                <w:color w:val="auto"/>
              </w:rPr>
            </w:pPr>
          </w:p>
          <w:p w14:paraId="294671AA">
            <w:pPr>
              <w:widowControl w:val="0"/>
              <w:kinsoku/>
              <w:spacing w:before="120" w:after="120"/>
              <w:jc w:val="both"/>
              <w:rPr>
                <w:rFonts w:ascii="Times New Roman" w:hAnsi="Times New Roman" w:eastAsia="方正仿宋_GBK" w:cs="Times New Roman"/>
                <w:color w:val="auto"/>
              </w:rPr>
            </w:pPr>
          </w:p>
          <w:p w14:paraId="26054BC6">
            <w:pPr>
              <w:widowControl w:val="0"/>
              <w:kinsoku/>
              <w:spacing w:before="120" w:after="120"/>
              <w:jc w:val="both"/>
              <w:rPr>
                <w:rFonts w:ascii="Times New Roman" w:hAnsi="Times New Roman" w:eastAsia="方正仿宋_GBK" w:cs="Times New Roman"/>
                <w:color w:val="auto"/>
              </w:rPr>
            </w:pPr>
          </w:p>
          <w:p w14:paraId="7B6084D5">
            <w:pPr>
              <w:widowControl w:val="0"/>
              <w:kinsoku/>
              <w:spacing w:before="120" w:after="120"/>
              <w:jc w:val="both"/>
              <w:rPr>
                <w:rFonts w:ascii="Times New Roman" w:hAnsi="Times New Roman" w:eastAsia="方正仿宋_GBK" w:cs="Times New Roman"/>
                <w:color w:val="auto"/>
              </w:rPr>
            </w:pPr>
          </w:p>
          <w:p w14:paraId="4852AFBB">
            <w:pPr>
              <w:widowControl w:val="0"/>
              <w:kinsoku/>
              <w:spacing w:before="120" w:after="120"/>
              <w:jc w:val="both"/>
              <w:rPr>
                <w:rFonts w:ascii="Times New Roman" w:hAnsi="Times New Roman" w:eastAsia="方正仿宋_GBK" w:cs="Times New Roman"/>
                <w:color w:val="auto"/>
              </w:rPr>
            </w:pPr>
          </w:p>
          <w:p w14:paraId="1423FE5D">
            <w:pPr>
              <w:widowControl w:val="0"/>
              <w:kinsoku/>
              <w:spacing w:before="120" w:after="120"/>
              <w:jc w:val="both"/>
              <w:rPr>
                <w:rFonts w:ascii="Times New Roman" w:hAnsi="Times New Roman" w:eastAsia="方正仿宋_GBK" w:cs="Times New Roman"/>
                <w:color w:val="auto"/>
              </w:rPr>
            </w:pPr>
          </w:p>
          <w:p w14:paraId="5FFC538B">
            <w:pPr>
              <w:widowControl w:val="0"/>
              <w:kinsoku/>
              <w:spacing w:before="120" w:after="120"/>
              <w:jc w:val="both"/>
              <w:rPr>
                <w:rFonts w:ascii="Times New Roman" w:hAnsi="Times New Roman" w:eastAsia="方正仿宋_GBK" w:cs="Times New Roman"/>
                <w:color w:val="auto"/>
              </w:rPr>
            </w:pPr>
          </w:p>
          <w:p w14:paraId="2C10373F">
            <w:pPr>
              <w:widowControl w:val="0"/>
              <w:kinsoku/>
              <w:spacing w:before="120" w:after="120"/>
              <w:jc w:val="both"/>
              <w:rPr>
                <w:rFonts w:ascii="Times New Roman" w:hAnsi="Times New Roman" w:eastAsia="方正仿宋_GBK" w:cs="Times New Roman"/>
                <w:color w:val="auto"/>
              </w:rPr>
            </w:pPr>
          </w:p>
          <w:p w14:paraId="0BCACA1C">
            <w:pPr>
              <w:widowControl w:val="0"/>
              <w:kinsoku/>
              <w:spacing w:before="120" w:after="120"/>
              <w:jc w:val="both"/>
              <w:rPr>
                <w:rFonts w:ascii="Times New Roman" w:hAnsi="Times New Roman" w:eastAsia="方正仿宋_GBK" w:cs="Times New Roman"/>
                <w:color w:val="auto"/>
              </w:rPr>
            </w:pPr>
          </w:p>
          <w:p w14:paraId="2FC22B10">
            <w:pPr>
              <w:widowControl w:val="0"/>
              <w:kinsoku/>
              <w:spacing w:before="120" w:after="120"/>
              <w:jc w:val="both"/>
              <w:rPr>
                <w:rFonts w:ascii="Times New Roman" w:hAnsi="Times New Roman" w:eastAsia="方正仿宋_GBK" w:cs="Times New Roman"/>
                <w:color w:val="auto"/>
              </w:rPr>
            </w:pPr>
          </w:p>
          <w:p w14:paraId="0CFE6D3A">
            <w:pPr>
              <w:widowControl w:val="0"/>
              <w:kinsoku/>
              <w:spacing w:before="120" w:after="120"/>
              <w:jc w:val="both"/>
              <w:rPr>
                <w:rFonts w:ascii="Times New Roman" w:hAnsi="Times New Roman" w:eastAsia="方正仿宋_GBK" w:cs="Times New Roman"/>
                <w:color w:val="auto"/>
              </w:rPr>
            </w:pPr>
          </w:p>
          <w:p w14:paraId="37A04B45">
            <w:pPr>
              <w:pStyle w:val="10"/>
              <w:widowControl w:val="0"/>
              <w:ind w:left="420"/>
              <w:jc w:val="both"/>
              <w:rPr>
                <w:rFonts w:ascii="Times New Roman" w:hAnsi="Times New Roman" w:eastAsia="方正仿宋_GBK" w:cs="Times New Roman"/>
                <w:color w:val="auto"/>
              </w:rPr>
            </w:pPr>
          </w:p>
          <w:p w14:paraId="3D34A0BE">
            <w:pPr>
              <w:widowControl w:val="0"/>
              <w:jc w:val="both"/>
              <w:rPr>
                <w:rFonts w:ascii="Times New Roman" w:hAnsi="Times New Roman" w:eastAsia="方正仿宋_GBK" w:cs="Times New Roman"/>
                <w:color w:val="auto"/>
              </w:rPr>
            </w:pPr>
          </w:p>
          <w:p w14:paraId="6DACC6F3">
            <w:pPr>
              <w:pStyle w:val="10"/>
              <w:widowControl w:val="0"/>
              <w:ind w:left="420"/>
              <w:jc w:val="both"/>
              <w:rPr>
                <w:rFonts w:ascii="Times New Roman" w:hAnsi="Times New Roman" w:eastAsia="方正仿宋_GBK" w:cs="Times New Roman"/>
                <w:color w:val="auto"/>
              </w:rPr>
            </w:pPr>
          </w:p>
          <w:p w14:paraId="1725C574">
            <w:pPr>
              <w:widowControl w:val="0"/>
              <w:jc w:val="both"/>
              <w:rPr>
                <w:rFonts w:ascii="Times New Roman" w:hAnsi="Times New Roman" w:eastAsia="方正仿宋_GBK" w:cs="Times New Roman"/>
                <w:color w:val="auto"/>
              </w:rPr>
            </w:pPr>
          </w:p>
          <w:p w14:paraId="08A8E70A">
            <w:pPr>
              <w:pStyle w:val="10"/>
              <w:widowControl w:val="0"/>
              <w:ind w:leftChars="0" w:firstLine="0"/>
              <w:jc w:val="both"/>
              <w:rPr>
                <w:color w:val="auto"/>
              </w:rPr>
            </w:pPr>
          </w:p>
          <w:p w14:paraId="32E804DE">
            <w:pPr>
              <w:widowControl w:val="0"/>
              <w:kinsoku/>
              <w:spacing w:before="120" w:after="120"/>
              <w:jc w:val="both"/>
              <w:rPr>
                <w:rFonts w:ascii="Times New Roman" w:hAnsi="Times New Roman" w:eastAsia="方正仿宋_GBK" w:cs="Times New Roman"/>
                <w:color w:val="auto"/>
              </w:rPr>
            </w:pPr>
          </w:p>
          <w:p w14:paraId="6C41CE0C">
            <w:pPr>
              <w:widowControl w:val="0"/>
              <w:kinsoku/>
              <w:spacing w:before="120" w:after="120"/>
              <w:jc w:val="both"/>
              <w:rPr>
                <w:rFonts w:ascii="Times New Roman" w:hAnsi="Times New Roman" w:eastAsia="方正仿宋_GBK" w:cs="Times New Roman"/>
                <w:color w:val="auto"/>
              </w:rPr>
            </w:pPr>
          </w:p>
        </w:tc>
      </w:tr>
    </w:tbl>
    <w:p w14:paraId="4E10C898">
      <w:pPr>
        <w:kinsoku/>
        <w:spacing w:line="600" w:lineRule="exact"/>
        <w:jc w:val="center"/>
        <w:rPr>
          <w:rFonts w:hint="eastAsia" w:ascii="方正小标宋_GBK" w:hAnsi="方正小标宋_GBK" w:eastAsia="方正小标宋_GBK" w:cs="方正小标宋_GBK"/>
          <w:color w:val="auto"/>
          <w:spacing w:val="13"/>
          <w:sz w:val="44"/>
          <w:szCs w:val="44"/>
        </w:rPr>
      </w:pPr>
    </w:p>
    <w:p w14:paraId="49CF844B">
      <w:pPr>
        <w:pStyle w:val="3"/>
        <w:keepNext w:val="0"/>
        <w:keepLines w:val="0"/>
        <w:kinsoku/>
        <w:spacing w:line="600" w:lineRule="exact"/>
        <w:ind w:firstLine="3200" w:firstLineChars="1000"/>
        <w:jc w:val="both"/>
        <w:rPr>
          <w:color w:val="auto"/>
        </w:rPr>
      </w:pPr>
      <w:bookmarkStart w:id="14" w:name="_Toc17320"/>
      <w:bookmarkStart w:id="15" w:name="_Toc149"/>
    </w:p>
    <w:p w14:paraId="3B77C21E">
      <w:pPr>
        <w:pStyle w:val="3"/>
        <w:keepNext w:val="0"/>
        <w:keepLines w:val="0"/>
        <w:kinsoku/>
        <w:spacing w:line="600" w:lineRule="exact"/>
        <w:jc w:val="center"/>
        <w:rPr>
          <w:color w:val="auto"/>
        </w:rPr>
      </w:pPr>
      <w:r>
        <w:rPr>
          <w:rFonts w:hint="eastAsia"/>
          <w:color w:val="auto"/>
        </w:rPr>
        <w:t>五、</w:t>
      </w:r>
      <w:r>
        <w:rPr>
          <w:color w:val="auto"/>
        </w:rPr>
        <w:t>信用证明资料</w:t>
      </w:r>
      <w:bookmarkEnd w:id="14"/>
      <w:bookmarkEnd w:id="15"/>
    </w:p>
    <w:tbl>
      <w:tblPr>
        <w:tblStyle w:val="12"/>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6"/>
      </w:tblGrid>
      <w:tr w14:paraId="21FB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5" w:type="dxa"/>
          </w:tcPr>
          <w:p w14:paraId="6487CB68">
            <w:pPr>
              <w:widowControl/>
              <w:kinsoku/>
              <w:spacing w:before="120" w:after="120"/>
              <w:jc w:val="center"/>
              <w:rPr>
                <w:rFonts w:ascii="Times New Roman" w:hAnsi="Times New Roman" w:eastAsia="方正仿宋_GBK" w:cs="Times New Roman"/>
                <w:color w:val="auto"/>
                <w:spacing w:val="12"/>
                <w:sz w:val="20"/>
                <w:szCs w:val="20"/>
                <w:lang w:bidi="ar"/>
              </w:rPr>
            </w:pPr>
            <w:r>
              <w:rPr>
                <w:rFonts w:ascii="Times New Roman" w:hAnsi="Times New Roman" w:eastAsia="方正仿宋_GBK" w:cs="Times New Roman"/>
                <w:color w:val="auto"/>
                <w:spacing w:val="12"/>
                <w:sz w:val="20"/>
                <w:szCs w:val="20"/>
                <w:lang w:bidi="ar"/>
              </w:rPr>
              <w:fldChar w:fldCharType="begin"/>
            </w:r>
            <w:r>
              <w:rPr>
                <w:rFonts w:ascii="Times New Roman" w:hAnsi="Times New Roman" w:eastAsia="方正仿宋_GBK" w:cs="Times New Roman"/>
                <w:color w:val="auto"/>
                <w:spacing w:val="12"/>
                <w:sz w:val="20"/>
                <w:szCs w:val="20"/>
                <w:lang w:bidi="ar"/>
              </w:rPr>
              <w:instrText xml:space="preserve"> HYPERLINK "https://www.gsxt.gov.cn/index" </w:instrText>
            </w:r>
            <w:r>
              <w:rPr>
                <w:rFonts w:ascii="Times New Roman" w:hAnsi="Times New Roman" w:eastAsia="方正仿宋_GBK" w:cs="Times New Roman"/>
                <w:color w:val="auto"/>
                <w:spacing w:val="12"/>
                <w:sz w:val="20"/>
                <w:szCs w:val="20"/>
                <w:lang w:bidi="ar"/>
              </w:rPr>
              <w:fldChar w:fldCharType="separate"/>
            </w:r>
            <w:r>
              <w:rPr>
                <w:rFonts w:ascii="Times New Roman" w:hAnsi="Times New Roman" w:eastAsia="方正仿宋_GBK" w:cs="Times New Roman"/>
                <w:color w:val="auto"/>
                <w:spacing w:val="12"/>
                <w:sz w:val="20"/>
                <w:szCs w:val="20"/>
                <w:lang w:bidi="ar"/>
              </w:rPr>
              <w:t>国家企业信用信息公示系统 (gsxt.gov.cn)</w:t>
            </w:r>
            <w:r>
              <w:rPr>
                <w:rFonts w:ascii="Times New Roman" w:hAnsi="Times New Roman" w:eastAsia="方正仿宋_GBK" w:cs="Times New Roman"/>
                <w:color w:val="auto"/>
                <w:spacing w:val="12"/>
                <w:sz w:val="20"/>
                <w:szCs w:val="20"/>
                <w:lang w:bidi="ar"/>
              </w:rPr>
              <w:fldChar w:fldCharType="end"/>
            </w:r>
            <w:r>
              <w:rPr>
                <w:rFonts w:ascii="Times New Roman" w:hAnsi="Times New Roman" w:eastAsia="方正仿宋_GBK" w:cs="Times New Roman"/>
                <w:color w:val="auto"/>
                <w:spacing w:val="12"/>
                <w:sz w:val="20"/>
                <w:szCs w:val="20"/>
                <w:lang w:bidi="ar"/>
              </w:rPr>
              <w:t>）严重违法失信名单截图</w:t>
            </w:r>
            <w:r>
              <w:rPr>
                <w:rFonts w:hint="eastAsia" w:ascii="Times New Roman" w:hAnsi="Times New Roman" w:eastAsia="方正仿宋_GBK" w:cs="Times New Roman"/>
                <w:color w:val="auto"/>
                <w:spacing w:val="12"/>
                <w:sz w:val="20"/>
                <w:szCs w:val="20"/>
                <w:lang w:bidi="ar"/>
              </w:rPr>
              <w:t>（</w:t>
            </w:r>
            <w:r>
              <w:rPr>
                <w:rFonts w:hint="eastAsia" w:ascii="Times New Roman" w:hAnsi="Times New Roman" w:eastAsia="方正仿宋_GBK" w:cs="Times New Roman"/>
                <w:color w:val="auto"/>
                <w:spacing w:val="7"/>
                <w:sz w:val="20"/>
                <w:szCs w:val="20"/>
              </w:rPr>
              <w:t>（加盖单位公章）</w:t>
            </w:r>
            <w:r>
              <w:rPr>
                <w:rFonts w:hint="eastAsia" w:ascii="Times New Roman" w:hAnsi="Times New Roman" w:eastAsia="方正仿宋_GBK" w:cs="Times New Roman"/>
                <w:color w:val="auto"/>
                <w:spacing w:val="12"/>
                <w:sz w:val="20"/>
                <w:szCs w:val="20"/>
                <w:lang w:bidi="ar"/>
              </w:rPr>
              <w:t>）</w:t>
            </w:r>
          </w:p>
          <w:p w14:paraId="0461636B">
            <w:pPr>
              <w:widowControl/>
              <w:kinsoku/>
              <w:spacing w:before="120" w:after="120"/>
              <w:jc w:val="center"/>
              <w:rPr>
                <w:rFonts w:ascii="Times New Roman" w:hAnsi="Times New Roman" w:eastAsia="方正仿宋_GBK" w:cs="Times New Roman"/>
                <w:color w:val="auto"/>
                <w:spacing w:val="12"/>
                <w:sz w:val="20"/>
                <w:szCs w:val="20"/>
                <w:lang w:bidi="ar"/>
              </w:rPr>
            </w:pPr>
          </w:p>
          <w:p w14:paraId="1F974247">
            <w:pPr>
              <w:widowControl w:val="0"/>
              <w:jc w:val="both"/>
              <w:rPr>
                <w:color w:val="auto"/>
              </w:rPr>
            </w:pPr>
          </w:p>
          <w:p w14:paraId="40B9D704">
            <w:pPr>
              <w:widowControl w:val="0"/>
              <w:kinsoku/>
              <w:spacing w:before="120" w:after="120"/>
              <w:jc w:val="both"/>
              <w:rPr>
                <w:rFonts w:ascii="Times New Roman" w:hAnsi="Times New Roman" w:eastAsia="方正仿宋_GBK" w:cs="Times New Roman"/>
                <w:color w:val="auto"/>
                <w:sz w:val="31"/>
                <w:szCs w:val="31"/>
                <w:lang w:bidi="ar"/>
              </w:rPr>
            </w:pPr>
          </w:p>
          <w:p w14:paraId="0D22E9EF">
            <w:pPr>
              <w:widowControl w:val="0"/>
              <w:kinsoku/>
              <w:spacing w:before="120" w:after="120"/>
              <w:jc w:val="both"/>
              <w:rPr>
                <w:rFonts w:ascii="Times New Roman" w:hAnsi="Times New Roman" w:eastAsia="方正仿宋_GBK" w:cs="Times New Roman"/>
                <w:color w:val="auto"/>
                <w:sz w:val="31"/>
                <w:szCs w:val="31"/>
                <w:lang w:bidi="ar"/>
              </w:rPr>
            </w:pPr>
          </w:p>
          <w:p w14:paraId="476001C4">
            <w:pPr>
              <w:widowControl w:val="0"/>
              <w:kinsoku/>
              <w:spacing w:before="120" w:after="120"/>
              <w:jc w:val="both"/>
              <w:rPr>
                <w:rFonts w:ascii="Times New Roman" w:hAnsi="Times New Roman" w:eastAsia="方正仿宋_GBK" w:cs="Times New Roman"/>
                <w:color w:val="auto"/>
                <w:sz w:val="31"/>
                <w:szCs w:val="31"/>
                <w:lang w:bidi="ar"/>
              </w:rPr>
            </w:pPr>
          </w:p>
          <w:p w14:paraId="3A8F0B51">
            <w:pPr>
              <w:widowControl w:val="0"/>
              <w:kinsoku/>
              <w:spacing w:before="120" w:after="120"/>
              <w:jc w:val="both"/>
              <w:rPr>
                <w:rFonts w:ascii="Times New Roman" w:hAnsi="Times New Roman" w:eastAsia="方正仿宋_GBK" w:cs="Times New Roman"/>
                <w:color w:val="auto"/>
                <w:sz w:val="31"/>
                <w:szCs w:val="31"/>
                <w:lang w:bidi="ar"/>
              </w:rPr>
            </w:pPr>
          </w:p>
          <w:p w14:paraId="46E66EDD">
            <w:pPr>
              <w:widowControl w:val="0"/>
              <w:kinsoku/>
              <w:spacing w:before="120" w:after="120"/>
              <w:jc w:val="both"/>
              <w:rPr>
                <w:rFonts w:ascii="Times New Roman" w:hAnsi="Times New Roman" w:eastAsia="方正仿宋_GBK" w:cs="Times New Roman"/>
                <w:color w:val="auto"/>
                <w:sz w:val="31"/>
                <w:szCs w:val="31"/>
                <w:lang w:bidi="ar"/>
              </w:rPr>
            </w:pPr>
          </w:p>
          <w:p w14:paraId="5BB34A43">
            <w:pPr>
              <w:widowControl w:val="0"/>
              <w:kinsoku/>
              <w:spacing w:before="120" w:after="120"/>
              <w:jc w:val="both"/>
              <w:rPr>
                <w:rFonts w:ascii="Times New Roman" w:hAnsi="Times New Roman" w:eastAsia="方正仿宋_GBK" w:cs="Times New Roman"/>
                <w:color w:val="auto"/>
                <w:sz w:val="31"/>
                <w:szCs w:val="31"/>
                <w:lang w:bidi="ar"/>
              </w:rPr>
            </w:pPr>
          </w:p>
          <w:p w14:paraId="1AB0F689">
            <w:pPr>
              <w:widowControl w:val="0"/>
              <w:kinsoku/>
              <w:spacing w:before="120" w:after="120"/>
              <w:jc w:val="both"/>
              <w:rPr>
                <w:rFonts w:ascii="Times New Roman" w:hAnsi="Times New Roman" w:eastAsia="方正仿宋_GBK" w:cs="Times New Roman"/>
                <w:color w:val="auto"/>
                <w:sz w:val="31"/>
                <w:szCs w:val="31"/>
                <w:lang w:bidi="ar"/>
              </w:rPr>
            </w:pPr>
          </w:p>
          <w:p w14:paraId="123EB93E">
            <w:pPr>
              <w:widowControl w:val="0"/>
              <w:kinsoku/>
              <w:spacing w:before="120" w:after="120"/>
              <w:jc w:val="both"/>
              <w:rPr>
                <w:rFonts w:ascii="Times New Roman" w:hAnsi="Times New Roman" w:eastAsia="方正仿宋_GBK" w:cs="Times New Roman"/>
                <w:color w:val="auto"/>
                <w:sz w:val="31"/>
                <w:szCs w:val="31"/>
                <w:lang w:bidi="ar"/>
              </w:rPr>
            </w:pPr>
          </w:p>
          <w:p w14:paraId="3D0057BF">
            <w:pPr>
              <w:widowControl w:val="0"/>
              <w:kinsoku/>
              <w:spacing w:before="120" w:after="120"/>
              <w:jc w:val="both"/>
              <w:rPr>
                <w:rFonts w:ascii="Times New Roman" w:hAnsi="Times New Roman" w:eastAsia="方正仿宋_GBK" w:cs="Times New Roman"/>
                <w:color w:val="auto"/>
                <w:sz w:val="31"/>
                <w:szCs w:val="31"/>
                <w:lang w:bidi="ar"/>
              </w:rPr>
            </w:pPr>
          </w:p>
          <w:p w14:paraId="7A04A7B9">
            <w:pPr>
              <w:widowControl w:val="0"/>
              <w:kinsoku/>
              <w:spacing w:before="120" w:after="120"/>
              <w:jc w:val="both"/>
              <w:rPr>
                <w:rFonts w:ascii="Times New Roman" w:hAnsi="Times New Roman" w:eastAsia="方正仿宋_GBK" w:cs="Times New Roman"/>
                <w:color w:val="auto"/>
                <w:sz w:val="31"/>
                <w:szCs w:val="31"/>
                <w:lang w:bidi="ar"/>
              </w:rPr>
            </w:pPr>
          </w:p>
          <w:p w14:paraId="710FB010">
            <w:pPr>
              <w:widowControl w:val="0"/>
              <w:kinsoku/>
              <w:spacing w:before="120" w:after="120"/>
              <w:jc w:val="both"/>
              <w:rPr>
                <w:rFonts w:ascii="Times New Roman" w:hAnsi="Times New Roman" w:eastAsia="方正仿宋_GBK" w:cs="Times New Roman"/>
                <w:color w:val="auto"/>
                <w:sz w:val="31"/>
                <w:szCs w:val="31"/>
                <w:lang w:bidi="ar"/>
              </w:rPr>
            </w:pPr>
          </w:p>
          <w:p w14:paraId="761A1200">
            <w:pPr>
              <w:widowControl w:val="0"/>
              <w:kinsoku/>
              <w:spacing w:before="120" w:after="120"/>
              <w:jc w:val="both"/>
              <w:rPr>
                <w:rFonts w:ascii="Times New Roman" w:hAnsi="Times New Roman" w:eastAsia="方正仿宋_GBK" w:cs="Times New Roman"/>
                <w:color w:val="auto"/>
                <w:sz w:val="31"/>
                <w:szCs w:val="31"/>
                <w:lang w:bidi="ar"/>
              </w:rPr>
            </w:pPr>
          </w:p>
          <w:p w14:paraId="025C670D">
            <w:pPr>
              <w:widowControl w:val="0"/>
              <w:kinsoku/>
              <w:spacing w:before="120" w:after="120"/>
              <w:jc w:val="both"/>
              <w:rPr>
                <w:rFonts w:ascii="Times New Roman" w:hAnsi="Times New Roman" w:eastAsia="方正仿宋_GBK" w:cs="Times New Roman"/>
                <w:color w:val="auto"/>
              </w:rPr>
            </w:pPr>
          </w:p>
          <w:p w14:paraId="30D5AB39">
            <w:pPr>
              <w:widowControl w:val="0"/>
              <w:kinsoku/>
              <w:spacing w:before="120" w:after="120"/>
              <w:jc w:val="both"/>
              <w:rPr>
                <w:rFonts w:ascii="Times New Roman" w:hAnsi="Times New Roman" w:eastAsia="方正仿宋_GBK" w:cs="Times New Roman"/>
                <w:color w:val="auto"/>
              </w:rPr>
            </w:pPr>
          </w:p>
          <w:p w14:paraId="615ED21B">
            <w:pPr>
              <w:widowControl w:val="0"/>
              <w:kinsoku/>
              <w:spacing w:before="120" w:after="120"/>
              <w:jc w:val="both"/>
              <w:rPr>
                <w:rFonts w:ascii="Times New Roman" w:hAnsi="Times New Roman" w:eastAsia="方正仿宋_GBK" w:cs="Times New Roman"/>
                <w:color w:val="auto"/>
              </w:rPr>
            </w:pPr>
          </w:p>
          <w:p w14:paraId="4570A6CF">
            <w:pPr>
              <w:widowControl w:val="0"/>
              <w:kinsoku/>
              <w:spacing w:before="120" w:after="120"/>
              <w:jc w:val="both"/>
              <w:rPr>
                <w:rFonts w:ascii="Times New Roman" w:hAnsi="Times New Roman" w:eastAsia="方正仿宋_GBK" w:cs="Times New Roman"/>
                <w:color w:val="auto"/>
              </w:rPr>
            </w:pPr>
          </w:p>
          <w:p w14:paraId="1F2BC41B">
            <w:pPr>
              <w:widowControl w:val="0"/>
              <w:kinsoku/>
              <w:spacing w:before="120" w:after="120"/>
              <w:jc w:val="both"/>
              <w:rPr>
                <w:rFonts w:ascii="Times New Roman" w:hAnsi="Times New Roman" w:eastAsia="方正仿宋_GBK" w:cs="Times New Roman"/>
                <w:color w:val="auto"/>
              </w:rPr>
            </w:pPr>
          </w:p>
          <w:p w14:paraId="369625A1">
            <w:pPr>
              <w:widowControl w:val="0"/>
              <w:kinsoku/>
              <w:spacing w:before="120" w:after="120"/>
              <w:jc w:val="both"/>
              <w:rPr>
                <w:rFonts w:ascii="Times New Roman" w:hAnsi="Times New Roman" w:eastAsia="方正仿宋_GBK" w:cs="Times New Roman"/>
                <w:color w:val="auto"/>
              </w:rPr>
            </w:pPr>
          </w:p>
          <w:p w14:paraId="7A918C90">
            <w:pPr>
              <w:widowControl w:val="0"/>
              <w:kinsoku/>
              <w:spacing w:before="120" w:after="120"/>
              <w:jc w:val="both"/>
              <w:rPr>
                <w:rFonts w:ascii="Times New Roman" w:hAnsi="Times New Roman" w:eastAsia="方正仿宋_GBK" w:cs="Times New Roman"/>
                <w:color w:val="auto"/>
              </w:rPr>
            </w:pPr>
          </w:p>
          <w:p w14:paraId="300CAFF6">
            <w:pPr>
              <w:widowControl w:val="0"/>
              <w:kinsoku/>
              <w:spacing w:before="120" w:after="120"/>
              <w:jc w:val="both"/>
              <w:rPr>
                <w:rFonts w:ascii="Times New Roman" w:hAnsi="Times New Roman" w:eastAsia="方正仿宋_GBK" w:cs="Times New Roman"/>
                <w:color w:val="auto"/>
              </w:rPr>
            </w:pPr>
          </w:p>
          <w:p w14:paraId="3D55DE1B">
            <w:pPr>
              <w:widowControl w:val="0"/>
              <w:kinsoku/>
              <w:spacing w:before="120" w:after="120"/>
              <w:jc w:val="both"/>
              <w:rPr>
                <w:rFonts w:ascii="Times New Roman" w:hAnsi="Times New Roman" w:eastAsia="方正仿宋_GBK" w:cs="Times New Roman"/>
                <w:color w:val="auto"/>
              </w:rPr>
            </w:pPr>
          </w:p>
          <w:p w14:paraId="48E43F46">
            <w:pPr>
              <w:widowControl w:val="0"/>
              <w:kinsoku/>
              <w:spacing w:before="120" w:after="120"/>
              <w:jc w:val="both"/>
              <w:rPr>
                <w:rFonts w:ascii="Times New Roman" w:hAnsi="Times New Roman" w:eastAsia="方正仿宋_GBK" w:cs="Times New Roman"/>
                <w:color w:val="auto"/>
              </w:rPr>
            </w:pPr>
          </w:p>
          <w:p w14:paraId="04D65D2C">
            <w:pPr>
              <w:widowControl w:val="0"/>
              <w:kinsoku/>
              <w:spacing w:before="120" w:after="120"/>
              <w:jc w:val="both"/>
              <w:rPr>
                <w:rFonts w:ascii="Times New Roman" w:hAnsi="Times New Roman" w:eastAsia="方正仿宋_GBK" w:cs="Times New Roman"/>
                <w:color w:val="auto"/>
              </w:rPr>
            </w:pPr>
          </w:p>
          <w:p w14:paraId="3D350BEE">
            <w:pPr>
              <w:widowControl w:val="0"/>
              <w:kinsoku/>
              <w:spacing w:before="120" w:after="120"/>
              <w:jc w:val="both"/>
              <w:rPr>
                <w:rFonts w:ascii="Times New Roman" w:hAnsi="Times New Roman" w:eastAsia="方正仿宋_GBK" w:cs="Times New Roman"/>
                <w:color w:val="auto"/>
              </w:rPr>
            </w:pPr>
          </w:p>
          <w:p w14:paraId="4AFC5AB4">
            <w:pPr>
              <w:widowControl w:val="0"/>
              <w:kinsoku/>
              <w:spacing w:before="120" w:after="120"/>
              <w:jc w:val="both"/>
              <w:rPr>
                <w:rFonts w:ascii="Times New Roman" w:hAnsi="Times New Roman" w:eastAsia="方正仿宋_GBK" w:cs="Times New Roman"/>
                <w:color w:val="auto"/>
              </w:rPr>
            </w:pPr>
          </w:p>
        </w:tc>
      </w:tr>
    </w:tbl>
    <w:p w14:paraId="5B413A5A">
      <w:pPr>
        <w:rPr>
          <w:color w:val="auto"/>
        </w:rPr>
      </w:pPr>
    </w:p>
    <w:p w14:paraId="006B3AB6">
      <w:pPr>
        <w:pStyle w:val="10"/>
        <w:ind w:left="420"/>
        <w:rPr>
          <w:color w:val="auto"/>
        </w:rPr>
      </w:pPr>
    </w:p>
    <w:p w14:paraId="293E4DB8">
      <w:pPr>
        <w:rPr>
          <w:color w:val="auto"/>
        </w:rPr>
      </w:pPr>
    </w:p>
    <w:p w14:paraId="490BCAFE">
      <w:pPr>
        <w:rPr>
          <w:color w:val="auto"/>
        </w:rPr>
      </w:pPr>
    </w:p>
    <w:p w14:paraId="69035B1D">
      <w:pPr>
        <w:pStyle w:val="3"/>
        <w:keepNext w:val="0"/>
        <w:keepLines w:val="0"/>
        <w:kinsoku/>
        <w:spacing w:line="600" w:lineRule="exact"/>
        <w:jc w:val="center"/>
        <w:rPr>
          <w:color w:val="auto"/>
        </w:rPr>
      </w:pPr>
      <w:r>
        <w:rPr>
          <w:rFonts w:hint="eastAsia"/>
          <w:color w:val="auto"/>
          <w:lang w:val="en-US" w:eastAsia="zh-CN"/>
        </w:rPr>
        <w:t>六</w:t>
      </w:r>
      <w:r>
        <w:rPr>
          <w:rFonts w:hint="eastAsia"/>
          <w:color w:val="auto"/>
        </w:rPr>
        <w:t>、</w:t>
      </w:r>
      <w:r>
        <w:rPr>
          <w:rFonts w:hint="eastAsia"/>
          <w:color w:val="auto"/>
          <w:lang w:val="en-US" w:eastAsia="zh-CN"/>
        </w:rPr>
        <w:t>其他</w:t>
      </w:r>
      <w:r>
        <w:rPr>
          <w:color w:val="auto"/>
        </w:rPr>
        <w:t>证明资料</w:t>
      </w:r>
    </w:p>
    <w:tbl>
      <w:tblPr>
        <w:tblStyle w:val="12"/>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6"/>
      </w:tblGrid>
      <w:tr w14:paraId="5E7F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5" w:type="dxa"/>
          </w:tcPr>
          <w:p w14:paraId="1E41C20A">
            <w:pPr>
              <w:widowControl/>
              <w:kinsoku/>
              <w:spacing w:before="120" w:after="120"/>
              <w:jc w:val="center"/>
              <w:rPr>
                <w:rFonts w:ascii="Times New Roman" w:hAnsi="Times New Roman" w:eastAsia="方正仿宋_GBK" w:cs="Times New Roman"/>
                <w:color w:val="auto"/>
                <w:spacing w:val="12"/>
                <w:sz w:val="20"/>
                <w:szCs w:val="20"/>
                <w:lang w:bidi="ar"/>
              </w:rPr>
            </w:pPr>
          </w:p>
          <w:p w14:paraId="3236EF6C">
            <w:pPr>
              <w:widowControl w:val="0"/>
              <w:jc w:val="both"/>
              <w:rPr>
                <w:color w:val="auto"/>
              </w:rPr>
            </w:pPr>
          </w:p>
          <w:p w14:paraId="6066FAC9">
            <w:pPr>
              <w:widowControl w:val="0"/>
              <w:kinsoku/>
              <w:spacing w:before="120" w:after="120"/>
              <w:jc w:val="both"/>
              <w:rPr>
                <w:rFonts w:ascii="Times New Roman" w:hAnsi="Times New Roman" w:eastAsia="方正仿宋_GBK" w:cs="Times New Roman"/>
                <w:color w:val="auto"/>
                <w:sz w:val="31"/>
                <w:szCs w:val="31"/>
                <w:lang w:bidi="ar"/>
              </w:rPr>
            </w:pPr>
          </w:p>
          <w:p w14:paraId="1191FC3D">
            <w:pPr>
              <w:widowControl w:val="0"/>
              <w:kinsoku/>
              <w:spacing w:before="120" w:after="120"/>
              <w:jc w:val="both"/>
              <w:rPr>
                <w:rFonts w:ascii="Times New Roman" w:hAnsi="Times New Roman" w:eastAsia="方正仿宋_GBK" w:cs="Times New Roman"/>
                <w:color w:val="auto"/>
                <w:sz w:val="31"/>
                <w:szCs w:val="31"/>
                <w:lang w:bidi="ar"/>
              </w:rPr>
            </w:pPr>
          </w:p>
          <w:p w14:paraId="144199A1">
            <w:pPr>
              <w:widowControl w:val="0"/>
              <w:kinsoku/>
              <w:spacing w:before="120" w:after="120"/>
              <w:jc w:val="both"/>
              <w:rPr>
                <w:rFonts w:ascii="Times New Roman" w:hAnsi="Times New Roman" w:eastAsia="方正仿宋_GBK" w:cs="Times New Roman"/>
                <w:color w:val="auto"/>
                <w:sz w:val="31"/>
                <w:szCs w:val="31"/>
                <w:lang w:bidi="ar"/>
              </w:rPr>
            </w:pPr>
          </w:p>
          <w:p w14:paraId="64445865">
            <w:pPr>
              <w:widowControl w:val="0"/>
              <w:kinsoku/>
              <w:spacing w:before="120" w:after="120"/>
              <w:jc w:val="both"/>
              <w:rPr>
                <w:rFonts w:ascii="Times New Roman" w:hAnsi="Times New Roman" w:eastAsia="方正仿宋_GBK" w:cs="Times New Roman"/>
                <w:color w:val="auto"/>
                <w:sz w:val="31"/>
                <w:szCs w:val="31"/>
                <w:lang w:bidi="ar"/>
              </w:rPr>
            </w:pPr>
          </w:p>
          <w:p w14:paraId="11458E22">
            <w:pPr>
              <w:widowControl w:val="0"/>
              <w:kinsoku/>
              <w:spacing w:before="120" w:after="120"/>
              <w:jc w:val="both"/>
              <w:rPr>
                <w:rFonts w:ascii="Times New Roman" w:hAnsi="Times New Roman" w:eastAsia="方正仿宋_GBK" w:cs="Times New Roman"/>
                <w:color w:val="auto"/>
                <w:sz w:val="31"/>
                <w:szCs w:val="31"/>
                <w:lang w:bidi="ar"/>
              </w:rPr>
            </w:pPr>
          </w:p>
          <w:p w14:paraId="7367A3AD">
            <w:pPr>
              <w:widowControl w:val="0"/>
              <w:kinsoku/>
              <w:spacing w:before="120" w:after="120"/>
              <w:jc w:val="both"/>
              <w:rPr>
                <w:rFonts w:ascii="Times New Roman" w:hAnsi="Times New Roman" w:eastAsia="方正仿宋_GBK" w:cs="Times New Roman"/>
                <w:color w:val="auto"/>
                <w:sz w:val="31"/>
                <w:szCs w:val="31"/>
                <w:lang w:bidi="ar"/>
              </w:rPr>
            </w:pPr>
          </w:p>
          <w:p w14:paraId="0D48871A">
            <w:pPr>
              <w:widowControl w:val="0"/>
              <w:kinsoku/>
              <w:spacing w:before="120" w:after="120"/>
              <w:jc w:val="both"/>
              <w:rPr>
                <w:rFonts w:ascii="Times New Roman" w:hAnsi="Times New Roman" w:eastAsia="方正仿宋_GBK" w:cs="Times New Roman"/>
                <w:color w:val="auto"/>
                <w:sz w:val="31"/>
                <w:szCs w:val="31"/>
                <w:lang w:bidi="ar"/>
              </w:rPr>
            </w:pPr>
          </w:p>
          <w:p w14:paraId="2945EEE4">
            <w:pPr>
              <w:widowControl w:val="0"/>
              <w:kinsoku/>
              <w:spacing w:before="120" w:after="120"/>
              <w:jc w:val="both"/>
              <w:rPr>
                <w:rFonts w:ascii="Times New Roman" w:hAnsi="Times New Roman" w:eastAsia="方正仿宋_GBK" w:cs="Times New Roman"/>
                <w:color w:val="auto"/>
                <w:sz w:val="31"/>
                <w:szCs w:val="31"/>
                <w:lang w:bidi="ar"/>
              </w:rPr>
            </w:pPr>
          </w:p>
          <w:p w14:paraId="745B7161">
            <w:pPr>
              <w:widowControl w:val="0"/>
              <w:kinsoku/>
              <w:spacing w:before="120" w:after="120"/>
              <w:jc w:val="both"/>
              <w:rPr>
                <w:rFonts w:ascii="Times New Roman" w:hAnsi="Times New Roman" w:eastAsia="方正仿宋_GBK" w:cs="Times New Roman"/>
                <w:color w:val="auto"/>
                <w:sz w:val="31"/>
                <w:szCs w:val="31"/>
                <w:lang w:bidi="ar"/>
              </w:rPr>
            </w:pPr>
          </w:p>
          <w:p w14:paraId="14885F1C">
            <w:pPr>
              <w:widowControl w:val="0"/>
              <w:kinsoku/>
              <w:spacing w:before="120" w:after="120"/>
              <w:jc w:val="both"/>
              <w:rPr>
                <w:rFonts w:ascii="Times New Roman" w:hAnsi="Times New Roman" w:eastAsia="方正仿宋_GBK" w:cs="Times New Roman"/>
                <w:color w:val="auto"/>
                <w:sz w:val="31"/>
                <w:szCs w:val="31"/>
                <w:lang w:bidi="ar"/>
              </w:rPr>
            </w:pPr>
          </w:p>
          <w:p w14:paraId="108A9FB8">
            <w:pPr>
              <w:widowControl w:val="0"/>
              <w:kinsoku/>
              <w:spacing w:before="120" w:after="120"/>
              <w:jc w:val="both"/>
              <w:rPr>
                <w:rFonts w:ascii="Times New Roman" w:hAnsi="Times New Roman" w:eastAsia="方正仿宋_GBK" w:cs="Times New Roman"/>
                <w:color w:val="auto"/>
                <w:sz w:val="31"/>
                <w:szCs w:val="31"/>
                <w:lang w:bidi="ar"/>
              </w:rPr>
            </w:pPr>
          </w:p>
          <w:p w14:paraId="08BB716D">
            <w:pPr>
              <w:widowControl w:val="0"/>
              <w:kinsoku/>
              <w:spacing w:before="120" w:after="120"/>
              <w:jc w:val="both"/>
              <w:rPr>
                <w:rFonts w:ascii="Times New Roman" w:hAnsi="Times New Roman" w:eastAsia="方正仿宋_GBK" w:cs="Times New Roman"/>
                <w:color w:val="auto"/>
                <w:sz w:val="31"/>
                <w:szCs w:val="31"/>
                <w:lang w:bidi="ar"/>
              </w:rPr>
            </w:pPr>
          </w:p>
          <w:p w14:paraId="50EE8E26">
            <w:pPr>
              <w:widowControl w:val="0"/>
              <w:kinsoku/>
              <w:spacing w:before="120" w:after="120"/>
              <w:jc w:val="both"/>
              <w:rPr>
                <w:rFonts w:ascii="Times New Roman" w:hAnsi="Times New Roman" w:eastAsia="方正仿宋_GBK" w:cs="Times New Roman"/>
                <w:color w:val="auto"/>
              </w:rPr>
            </w:pPr>
          </w:p>
          <w:p w14:paraId="29884DB9">
            <w:pPr>
              <w:widowControl w:val="0"/>
              <w:kinsoku/>
              <w:spacing w:before="120" w:after="120"/>
              <w:jc w:val="both"/>
              <w:rPr>
                <w:rFonts w:ascii="Times New Roman" w:hAnsi="Times New Roman" w:eastAsia="方正仿宋_GBK" w:cs="Times New Roman"/>
                <w:color w:val="auto"/>
              </w:rPr>
            </w:pPr>
          </w:p>
          <w:p w14:paraId="442BA853">
            <w:pPr>
              <w:widowControl w:val="0"/>
              <w:kinsoku/>
              <w:spacing w:before="120" w:after="120"/>
              <w:jc w:val="both"/>
              <w:rPr>
                <w:rFonts w:ascii="Times New Roman" w:hAnsi="Times New Roman" w:eastAsia="方正仿宋_GBK" w:cs="Times New Roman"/>
                <w:color w:val="auto"/>
              </w:rPr>
            </w:pPr>
          </w:p>
          <w:p w14:paraId="6C6009AE">
            <w:pPr>
              <w:widowControl w:val="0"/>
              <w:kinsoku/>
              <w:spacing w:before="120" w:after="120"/>
              <w:jc w:val="both"/>
              <w:rPr>
                <w:rFonts w:ascii="Times New Roman" w:hAnsi="Times New Roman" w:eastAsia="方正仿宋_GBK" w:cs="Times New Roman"/>
                <w:color w:val="auto"/>
              </w:rPr>
            </w:pPr>
          </w:p>
          <w:p w14:paraId="20EDE16B">
            <w:pPr>
              <w:widowControl w:val="0"/>
              <w:kinsoku/>
              <w:spacing w:before="120" w:after="120"/>
              <w:jc w:val="both"/>
              <w:rPr>
                <w:rFonts w:ascii="Times New Roman" w:hAnsi="Times New Roman" w:eastAsia="方正仿宋_GBK" w:cs="Times New Roman"/>
                <w:color w:val="auto"/>
              </w:rPr>
            </w:pPr>
          </w:p>
          <w:p w14:paraId="48CF4023">
            <w:pPr>
              <w:widowControl w:val="0"/>
              <w:kinsoku/>
              <w:spacing w:before="120" w:after="120"/>
              <w:jc w:val="both"/>
              <w:rPr>
                <w:rFonts w:ascii="Times New Roman" w:hAnsi="Times New Roman" w:eastAsia="方正仿宋_GBK" w:cs="Times New Roman"/>
                <w:color w:val="auto"/>
              </w:rPr>
            </w:pPr>
          </w:p>
          <w:p w14:paraId="63C96508">
            <w:pPr>
              <w:widowControl w:val="0"/>
              <w:kinsoku/>
              <w:spacing w:before="120" w:after="120"/>
              <w:jc w:val="both"/>
              <w:rPr>
                <w:rFonts w:ascii="Times New Roman" w:hAnsi="Times New Roman" w:eastAsia="方正仿宋_GBK" w:cs="Times New Roman"/>
                <w:color w:val="auto"/>
              </w:rPr>
            </w:pPr>
          </w:p>
          <w:p w14:paraId="295DB695">
            <w:pPr>
              <w:widowControl w:val="0"/>
              <w:kinsoku/>
              <w:spacing w:before="120" w:after="120"/>
              <w:jc w:val="both"/>
              <w:rPr>
                <w:rFonts w:ascii="Times New Roman" w:hAnsi="Times New Roman" w:eastAsia="方正仿宋_GBK" w:cs="Times New Roman"/>
                <w:color w:val="auto"/>
              </w:rPr>
            </w:pPr>
          </w:p>
          <w:p w14:paraId="48B470D5">
            <w:pPr>
              <w:widowControl w:val="0"/>
              <w:kinsoku/>
              <w:spacing w:before="120" w:after="120"/>
              <w:jc w:val="both"/>
              <w:rPr>
                <w:rFonts w:ascii="Times New Roman" w:hAnsi="Times New Roman" w:eastAsia="方正仿宋_GBK" w:cs="Times New Roman"/>
                <w:color w:val="auto"/>
              </w:rPr>
            </w:pPr>
          </w:p>
          <w:p w14:paraId="1C285605">
            <w:pPr>
              <w:widowControl w:val="0"/>
              <w:kinsoku/>
              <w:spacing w:before="120" w:after="120"/>
              <w:jc w:val="both"/>
              <w:rPr>
                <w:rFonts w:ascii="Times New Roman" w:hAnsi="Times New Roman" w:eastAsia="方正仿宋_GBK" w:cs="Times New Roman"/>
                <w:color w:val="auto"/>
              </w:rPr>
            </w:pPr>
          </w:p>
          <w:p w14:paraId="1B17E0AD">
            <w:pPr>
              <w:widowControl w:val="0"/>
              <w:kinsoku/>
              <w:spacing w:before="120" w:after="120"/>
              <w:jc w:val="both"/>
              <w:rPr>
                <w:rFonts w:ascii="Times New Roman" w:hAnsi="Times New Roman" w:eastAsia="方正仿宋_GBK" w:cs="Times New Roman"/>
                <w:color w:val="auto"/>
              </w:rPr>
            </w:pPr>
          </w:p>
          <w:p w14:paraId="297D0DC4">
            <w:pPr>
              <w:widowControl w:val="0"/>
              <w:kinsoku/>
              <w:spacing w:before="120" w:after="120"/>
              <w:jc w:val="both"/>
              <w:rPr>
                <w:rFonts w:ascii="Times New Roman" w:hAnsi="Times New Roman" w:eastAsia="方正仿宋_GBK" w:cs="Times New Roman"/>
                <w:color w:val="auto"/>
              </w:rPr>
            </w:pPr>
          </w:p>
          <w:p w14:paraId="6ABB7379">
            <w:pPr>
              <w:widowControl w:val="0"/>
              <w:kinsoku/>
              <w:spacing w:before="120" w:after="120"/>
              <w:jc w:val="both"/>
              <w:rPr>
                <w:rFonts w:ascii="Times New Roman" w:hAnsi="Times New Roman" w:eastAsia="方正仿宋_GBK" w:cs="Times New Roman"/>
                <w:color w:val="auto"/>
              </w:rPr>
            </w:pPr>
          </w:p>
        </w:tc>
      </w:tr>
    </w:tbl>
    <w:p w14:paraId="368BCB30">
      <w:pPr>
        <w:rPr>
          <w:color w:val="auto"/>
        </w:rPr>
      </w:pPr>
    </w:p>
    <w:p w14:paraId="7CFE6A13">
      <w:pPr>
        <w:kinsoku/>
        <w:spacing w:before="120" w:after="120"/>
        <w:rPr>
          <w:rFonts w:ascii="Times New Roman" w:hAnsi="Times New Roman" w:eastAsia="方正仿宋_GBK" w:cs="Times New Roman"/>
          <w:color w:val="auto"/>
        </w:rPr>
      </w:pPr>
    </w:p>
    <w:p w14:paraId="3788CE2D">
      <w:pPr>
        <w:pStyle w:val="2"/>
        <w:keepNext w:val="0"/>
        <w:keepLines w:val="0"/>
        <w:kinsoku/>
        <w:spacing w:line="600" w:lineRule="exact"/>
        <w:ind w:firstLine="2640" w:firstLineChars="600"/>
        <w:jc w:val="both"/>
        <w:rPr>
          <w:color w:val="auto"/>
        </w:rPr>
      </w:pPr>
      <w:bookmarkStart w:id="16" w:name="_Toc27600"/>
      <w:bookmarkStart w:id="17" w:name="_Toc22423"/>
    </w:p>
    <w:p w14:paraId="70164982">
      <w:pPr>
        <w:pStyle w:val="2"/>
        <w:keepNext w:val="0"/>
        <w:keepLines w:val="0"/>
        <w:kinsoku/>
        <w:spacing w:line="600" w:lineRule="exact"/>
        <w:ind w:firstLine="2640" w:firstLineChars="600"/>
        <w:jc w:val="both"/>
        <w:rPr>
          <w:color w:val="auto"/>
        </w:rPr>
      </w:pPr>
    </w:p>
    <w:p w14:paraId="740D3634">
      <w:pPr>
        <w:pStyle w:val="2"/>
        <w:keepNext w:val="0"/>
        <w:keepLines w:val="0"/>
        <w:kinsoku/>
        <w:spacing w:line="600" w:lineRule="exact"/>
        <w:ind w:firstLine="2640" w:firstLineChars="600"/>
        <w:jc w:val="both"/>
        <w:rPr>
          <w:color w:val="auto"/>
        </w:rPr>
      </w:pPr>
    </w:p>
    <w:p w14:paraId="5AED098F">
      <w:pPr>
        <w:pStyle w:val="2"/>
        <w:keepNext w:val="0"/>
        <w:keepLines w:val="0"/>
        <w:kinsoku/>
        <w:spacing w:line="600" w:lineRule="exact"/>
        <w:ind w:firstLine="2640" w:firstLineChars="600"/>
        <w:jc w:val="both"/>
        <w:rPr>
          <w:color w:val="auto"/>
        </w:rPr>
      </w:pPr>
    </w:p>
    <w:p w14:paraId="159AF150">
      <w:pPr>
        <w:pStyle w:val="2"/>
        <w:keepNext w:val="0"/>
        <w:keepLines w:val="0"/>
        <w:kinsoku/>
        <w:spacing w:line="600" w:lineRule="exact"/>
        <w:ind w:firstLine="2640" w:firstLineChars="600"/>
        <w:jc w:val="both"/>
        <w:rPr>
          <w:color w:val="auto"/>
        </w:rPr>
      </w:pPr>
    </w:p>
    <w:p w14:paraId="701D0965">
      <w:pPr>
        <w:pStyle w:val="2"/>
        <w:keepNext w:val="0"/>
        <w:keepLines w:val="0"/>
        <w:kinsoku/>
        <w:spacing w:line="600" w:lineRule="exact"/>
        <w:ind w:firstLine="2640" w:firstLineChars="600"/>
        <w:jc w:val="both"/>
        <w:rPr>
          <w:color w:val="auto"/>
        </w:rPr>
      </w:pPr>
    </w:p>
    <w:p w14:paraId="170859DD">
      <w:pPr>
        <w:pStyle w:val="2"/>
        <w:keepNext w:val="0"/>
        <w:keepLines w:val="0"/>
        <w:kinsoku/>
        <w:spacing w:line="600" w:lineRule="exact"/>
        <w:ind w:firstLine="2640" w:firstLineChars="600"/>
        <w:jc w:val="both"/>
        <w:rPr>
          <w:color w:val="auto"/>
        </w:rPr>
      </w:pPr>
      <w:r>
        <w:rPr>
          <w:color w:val="auto"/>
        </w:rPr>
        <mc:AlternateContent>
          <mc:Choice Requires="wps">
            <w:drawing>
              <wp:anchor distT="0" distB="0" distL="114300" distR="114300" simplePos="0" relativeHeight="251661312" behindDoc="0" locked="0" layoutInCell="1" allowOverlap="1">
                <wp:simplePos x="0" y="0"/>
                <wp:positionH relativeFrom="column">
                  <wp:posOffset>715645</wp:posOffset>
                </wp:positionH>
                <wp:positionV relativeFrom="paragraph">
                  <wp:posOffset>35560</wp:posOffset>
                </wp:positionV>
                <wp:extent cx="4119245" cy="916305"/>
                <wp:effectExtent l="0" t="0" r="0" b="0"/>
                <wp:wrapNone/>
                <wp:docPr id="18" name="文本框 18"/>
                <wp:cNvGraphicFramePr/>
                <a:graphic xmlns:a="http://schemas.openxmlformats.org/drawingml/2006/main">
                  <a:graphicData uri="http://schemas.microsoft.com/office/word/2010/wordprocessingShape">
                    <wps:wsp>
                      <wps:cNvSpPr txBox="1"/>
                      <wps:spPr>
                        <a:xfrm>
                          <a:off x="1965325" y="2247265"/>
                          <a:ext cx="4119245" cy="916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0D846">
                            <w:pPr>
                              <w:pStyle w:val="2"/>
                              <w:kinsoku/>
                              <w:spacing w:line="560" w:lineRule="exact"/>
                              <w:jc w:val="center"/>
                            </w:pPr>
                            <w:r>
                              <w:rPr>
                                <w:rFonts w:hint="eastAsia"/>
                                <w:szCs w:val="44"/>
                              </w:rPr>
                              <w:t>第</w:t>
                            </w:r>
                            <w:r>
                              <w:rPr>
                                <w:rFonts w:hint="eastAsia" w:eastAsia="宋体"/>
                                <w:szCs w:val="44"/>
                              </w:rPr>
                              <w:t>二</w:t>
                            </w:r>
                            <w:r>
                              <w:rPr>
                                <w:rFonts w:hint="eastAsia"/>
                                <w:szCs w:val="44"/>
                              </w:rPr>
                              <w:t>部分</w:t>
                            </w:r>
                            <w:r>
                              <w:rPr>
                                <w:rFonts w:hint="eastAsia" w:eastAsia="宋体"/>
                                <w:szCs w:val="44"/>
                              </w:rPr>
                              <w:t xml:space="preserve"> </w:t>
                            </w:r>
                            <w:r>
                              <w:rPr>
                                <w:rFonts w:hint="eastAsia"/>
                              </w:rPr>
                              <w:t>承诺书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35pt;margin-top:2.8pt;height:72.15pt;width:324.35pt;z-index:251661312;mso-width-relative:page;mso-height-relative:page;" filled="f" stroked="f" coordsize="21600,21600" o:gfxdata="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q2dnw2gAAAAkBAAAPAAAAAAAA&#10;AAEAIAAAACIAAABkcnMvZG93bnJldi54bWxQSwECFAAUAAAACACHTuJA+KmQbkkCAAB0BAAADgAA&#10;AAAAAAABACAAAAApAQAAZHJzL2Uyb0RvYy54bWxQSwUGAAAAAAYABgBZAQAA5AUAAAAA&#10;">
                <v:fill on="f" focussize="0,0"/>
                <v:stroke on="f" weight="0.5pt"/>
                <v:imagedata o:title=""/>
                <o:lock v:ext="edit" aspectratio="f"/>
                <v:textbox>
                  <w:txbxContent>
                    <w:p w14:paraId="5430D846">
                      <w:pPr>
                        <w:pStyle w:val="2"/>
                        <w:kinsoku/>
                        <w:spacing w:line="560" w:lineRule="exact"/>
                        <w:jc w:val="center"/>
                      </w:pPr>
                      <w:r>
                        <w:rPr>
                          <w:rFonts w:hint="eastAsia"/>
                          <w:szCs w:val="44"/>
                        </w:rPr>
                        <w:t>第</w:t>
                      </w:r>
                      <w:r>
                        <w:rPr>
                          <w:rFonts w:hint="eastAsia" w:eastAsia="宋体"/>
                          <w:szCs w:val="44"/>
                        </w:rPr>
                        <w:t>二</w:t>
                      </w:r>
                      <w:r>
                        <w:rPr>
                          <w:rFonts w:hint="eastAsia"/>
                          <w:szCs w:val="44"/>
                        </w:rPr>
                        <w:t>部分</w:t>
                      </w:r>
                      <w:r>
                        <w:rPr>
                          <w:rFonts w:hint="eastAsia" w:eastAsia="宋体"/>
                          <w:szCs w:val="44"/>
                        </w:rPr>
                        <w:t xml:space="preserve"> </w:t>
                      </w:r>
                      <w:r>
                        <w:rPr>
                          <w:rFonts w:hint="eastAsia"/>
                        </w:rPr>
                        <w:t>承诺书</w:t>
                      </w:r>
                    </w:p>
                  </w:txbxContent>
                </v:textbox>
              </v:shape>
            </w:pict>
          </mc:Fallback>
        </mc:AlternateContent>
      </w:r>
    </w:p>
    <w:p w14:paraId="27CD7B5B">
      <w:pPr>
        <w:pStyle w:val="2"/>
        <w:keepNext w:val="0"/>
        <w:keepLines w:val="0"/>
        <w:kinsoku/>
        <w:spacing w:line="600" w:lineRule="exact"/>
        <w:ind w:firstLine="2640" w:firstLineChars="600"/>
        <w:jc w:val="both"/>
        <w:rPr>
          <w:color w:val="auto"/>
        </w:rPr>
      </w:pPr>
    </w:p>
    <w:bookmarkEnd w:id="16"/>
    <w:bookmarkEnd w:id="17"/>
    <w:p w14:paraId="48998E79">
      <w:pPr>
        <w:pStyle w:val="3"/>
        <w:keepNext w:val="0"/>
        <w:keepLines w:val="0"/>
        <w:pageBreakBefore/>
        <w:kinsoku/>
        <w:spacing w:line="600" w:lineRule="exact"/>
        <w:ind w:firstLine="3840" w:firstLineChars="1200"/>
        <w:jc w:val="both"/>
        <w:rPr>
          <w:color w:val="auto"/>
        </w:rPr>
      </w:pPr>
      <w:bookmarkStart w:id="18" w:name="_Toc31627"/>
      <w:bookmarkStart w:id="19" w:name="_Toc24311"/>
      <w:r>
        <w:rPr>
          <w:color w:val="auto"/>
        </w:rPr>
        <w:t>承诺书</w:t>
      </w:r>
      <w:bookmarkEnd w:id="18"/>
      <w:bookmarkEnd w:id="19"/>
    </w:p>
    <w:p w14:paraId="4FB97759">
      <w:pPr>
        <w:kinsoku/>
        <w:spacing w:before="120" w:after="120"/>
        <w:ind w:firstLine="2310" w:firstLineChars="1100"/>
        <w:rPr>
          <w:rFonts w:ascii="Times New Roman" w:hAnsi="Times New Roman" w:eastAsia="方正仿宋_GBK" w:cs="Times New Roman"/>
          <w:color w:val="auto"/>
        </w:rPr>
      </w:pPr>
    </w:p>
    <w:p w14:paraId="122712EC">
      <w:pPr>
        <w:pStyle w:val="5"/>
        <w:kinsoku/>
        <w:autoSpaceDE/>
        <w:autoSpaceDN/>
        <w:adjustRightInd/>
        <w:snapToGrid/>
        <w:spacing w:after="0" w:line="560" w:lineRule="exact"/>
        <w:textAlignment w:val="auto"/>
        <w:rPr>
          <w:rFonts w:hint="eastAsia" w:ascii="方正仿宋_GBK" w:hAnsi="方正仿宋_GBK" w:eastAsia="方正仿宋_GBK" w:cs="方正仿宋_GBK"/>
          <w:color w:val="auto"/>
          <w:kern w:val="2"/>
          <w:sz w:val="21"/>
        </w:rPr>
      </w:pPr>
      <w:r>
        <w:rPr>
          <w:rFonts w:hint="eastAsia" w:ascii="方正仿宋_GBK" w:hAnsi="方正仿宋_GBK" w:eastAsia="方正仿宋_GBK" w:cs="方正仿宋_GBK"/>
          <w:color w:val="auto"/>
          <w:kern w:val="2"/>
          <w:sz w:val="21"/>
        </w:rPr>
        <w:t>致成都城投建筑工程有限公司：</w:t>
      </w:r>
    </w:p>
    <w:p w14:paraId="2DC676BE">
      <w:pPr>
        <w:kinsoku/>
        <w:autoSpaceDE/>
        <w:autoSpaceDN/>
        <w:adjustRightInd/>
        <w:snapToGrid/>
        <w:spacing w:line="560" w:lineRule="exact"/>
        <w:ind w:firstLine="420" w:firstLineChars="200"/>
        <w:textAlignment w:val="auto"/>
        <w:rPr>
          <w:rFonts w:hint="eastAsia" w:ascii="方正仿宋_GBK" w:hAnsi="方正仿宋_GBK" w:eastAsia="方正仿宋_GBK" w:cs="方正仿宋_GBK"/>
          <w:color w:val="auto"/>
          <w:kern w:val="2"/>
        </w:rPr>
      </w:pPr>
      <w:r>
        <w:rPr>
          <w:rFonts w:hint="eastAsia" w:ascii="方正仿宋_GBK" w:hAnsi="方正仿宋_GBK" w:eastAsia="方正仿宋_GBK" w:cs="方正仿宋_GBK"/>
          <w:color w:val="auto"/>
          <w:kern w:val="2"/>
        </w:rPr>
        <w:t>我公司申请加入你单位合格服务商资源池，所提供的入池资料均真实可信，不存在虚假（包括隐瞒），我公司信誉良好，在过去3年未受到行业主管部门、市场监管部门等行政管理部门的禁入。</w:t>
      </w:r>
    </w:p>
    <w:p w14:paraId="69085966">
      <w:pPr>
        <w:kinsoku/>
        <w:autoSpaceDE/>
        <w:autoSpaceDN/>
        <w:adjustRightInd/>
        <w:snapToGrid/>
        <w:spacing w:line="560" w:lineRule="exact"/>
        <w:ind w:firstLine="420" w:firstLineChars="200"/>
        <w:textAlignment w:val="auto"/>
        <w:rPr>
          <w:rFonts w:hint="eastAsia" w:ascii="方正仿宋_GBK" w:hAnsi="方正仿宋_GBK" w:eastAsia="方正仿宋_GBK" w:cs="方正仿宋_GBK"/>
          <w:color w:val="auto"/>
          <w:kern w:val="2"/>
        </w:rPr>
      </w:pPr>
      <w:r>
        <w:rPr>
          <w:rFonts w:hint="eastAsia" w:ascii="方正仿宋_GBK" w:hAnsi="方正仿宋_GBK" w:eastAsia="方正仿宋_GBK" w:cs="方正仿宋_GBK"/>
          <w:color w:val="auto"/>
          <w:kern w:val="2"/>
        </w:rPr>
        <w:t>我公司在后续参与贵单位的招采活动中，将严格遵守国家的相关法律规定，不与比选人工作人员串通比选，损害国家利益、企业利益以及他人的合法利益；不与其他参选人相互串通报价，不排挤其他参选人的公平竞争，不损害比选人或其他参选人的合法权益。</w:t>
      </w:r>
    </w:p>
    <w:p w14:paraId="2E423DEA">
      <w:pPr>
        <w:kinsoku/>
        <w:autoSpaceDE/>
        <w:autoSpaceDN/>
        <w:adjustRightInd/>
        <w:snapToGrid/>
        <w:spacing w:line="560" w:lineRule="exact"/>
        <w:ind w:firstLine="420" w:firstLineChars="200"/>
        <w:textAlignment w:val="auto"/>
        <w:rPr>
          <w:rFonts w:hint="eastAsia" w:ascii="方正仿宋_GBK" w:hAnsi="方正仿宋_GBK" w:eastAsia="方正仿宋_GBK" w:cs="方正仿宋_GBK"/>
          <w:color w:val="auto"/>
          <w:kern w:val="2"/>
        </w:rPr>
      </w:pPr>
      <w:r>
        <w:rPr>
          <w:rFonts w:ascii="方正仿宋_GBK" w:hAnsi="方正仿宋_GBK" w:eastAsia="方正仿宋_GBK" w:cs="方正仿宋_GBK"/>
          <w:color w:val="auto"/>
          <w:kern w:val="2"/>
        </w:rPr>
        <w:t>严格遵守党和国家关于廉政建设的相关要求，不向比选人的工作人员行贿、赠送礼金、有价证券或贵重物品，不为谋取中</w:t>
      </w:r>
      <w:r>
        <w:rPr>
          <w:rFonts w:hint="eastAsia" w:ascii="方正仿宋_GBK" w:hAnsi="方正仿宋_GBK" w:eastAsia="方正仿宋_GBK" w:cs="方正仿宋_GBK"/>
          <w:color w:val="auto"/>
          <w:kern w:val="2"/>
        </w:rPr>
        <w:t>选</w:t>
      </w:r>
      <w:r>
        <w:rPr>
          <w:rFonts w:ascii="方正仿宋_GBK" w:hAnsi="方正仿宋_GBK" w:eastAsia="方正仿宋_GBK" w:cs="方正仿宋_GBK"/>
          <w:color w:val="auto"/>
          <w:kern w:val="2"/>
        </w:rPr>
        <w:t>擅自与比选人的工作人员进行私下商谈、宴请或者达成默契，不以任何理由邀请比选人的工作人员外出旅游或进入营业性娱乐场所。</w:t>
      </w:r>
    </w:p>
    <w:p w14:paraId="3EC6361F">
      <w:pPr>
        <w:kinsoku/>
        <w:autoSpaceDE/>
        <w:autoSpaceDN/>
        <w:adjustRightInd/>
        <w:snapToGrid/>
        <w:spacing w:line="560" w:lineRule="exact"/>
        <w:ind w:firstLine="420" w:firstLineChars="200"/>
        <w:textAlignment w:val="auto"/>
        <w:rPr>
          <w:rFonts w:hint="eastAsia" w:ascii="方正仿宋_GBK" w:hAnsi="方正仿宋_GBK" w:eastAsia="方正仿宋_GBK" w:cs="方正仿宋_GBK"/>
          <w:color w:val="auto"/>
          <w:kern w:val="2"/>
        </w:rPr>
      </w:pPr>
      <w:r>
        <w:rPr>
          <w:rFonts w:hint="eastAsia" w:ascii="方正仿宋_GBK" w:hAnsi="方正仿宋_GBK" w:eastAsia="方正仿宋_GBK" w:cs="方正仿宋_GBK"/>
          <w:color w:val="auto"/>
          <w:kern w:val="2"/>
        </w:rPr>
        <w:t>特此承诺。</w:t>
      </w:r>
    </w:p>
    <w:p w14:paraId="2C9F42F2">
      <w:pPr>
        <w:pStyle w:val="5"/>
        <w:kinsoku/>
        <w:autoSpaceDE/>
        <w:autoSpaceDN/>
        <w:adjustRightInd/>
        <w:snapToGrid/>
        <w:spacing w:after="0" w:line="560" w:lineRule="exact"/>
        <w:ind w:firstLine="420" w:firstLineChars="200"/>
        <w:textAlignment w:val="auto"/>
        <w:rPr>
          <w:rFonts w:hint="eastAsia" w:ascii="方正仿宋_GBK" w:hAnsi="方正仿宋_GBK" w:eastAsia="方正仿宋_GBK" w:cs="方正仿宋_GBK"/>
          <w:color w:val="auto"/>
          <w:kern w:val="2"/>
          <w:sz w:val="21"/>
        </w:rPr>
      </w:pPr>
      <w:r>
        <w:rPr>
          <w:rFonts w:hint="eastAsia" w:ascii="方正仿宋_GBK" w:hAnsi="方正仿宋_GBK" w:eastAsia="方正仿宋_GBK" w:cs="方正仿宋_GBK"/>
          <w:color w:val="auto"/>
          <w:kern w:val="2"/>
          <w:sz w:val="21"/>
        </w:rPr>
        <w:t>如我公司违反上述承诺，愿意承担由此产生的一切法律责任和经济损失，并接受贵单位取消我公司合格服务商资格等处理。</w:t>
      </w:r>
    </w:p>
    <w:p w14:paraId="0F36B6AB">
      <w:pPr>
        <w:kinsoku/>
        <w:spacing w:line="560" w:lineRule="exact"/>
        <w:ind w:firstLine="3150" w:firstLineChars="1500"/>
        <w:rPr>
          <w:rFonts w:ascii="Times New Roman" w:hAnsi="Times New Roman" w:eastAsia="方正仿宋_GBK" w:cs="Times New Roman"/>
          <w:color w:val="auto"/>
        </w:rPr>
      </w:pPr>
    </w:p>
    <w:p w14:paraId="569B2BB0">
      <w:pPr>
        <w:kinsoku/>
        <w:spacing w:line="560" w:lineRule="exact"/>
        <w:ind w:firstLine="3150" w:firstLineChars="1500"/>
        <w:rPr>
          <w:rFonts w:ascii="Times New Roman" w:hAnsi="Times New Roman" w:eastAsia="方正仿宋_GBK" w:cs="Times New Roman"/>
          <w:color w:val="auto"/>
        </w:rPr>
      </w:pPr>
    </w:p>
    <w:p w14:paraId="5CF8AC4C">
      <w:pPr>
        <w:kinsoku/>
        <w:spacing w:line="560" w:lineRule="exact"/>
        <w:ind w:firstLine="3150" w:firstLineChars="1500"/>
        <w:jc w:val="center"/>
        <w:rPr>
          <w:rFonts w:ascii="Times New Roman" w:hAnsi="Times New Roman" w:eastAsia="方正仿宋_GBK" w:cs="Times New Roman"/>
          <w:color w:val="auto"/>
        </w:rPr>
      </w:pPr>
      <w:r>
        <w:rPr>
          <w:rFonts w:hint="eastAsia" w:ascii="Times New Roman" w:hAnsi="Times New Roman" w:eastAsia="方正仿宋_GBK" w:cs="Times New Roman"/>
          <w:color w:val="auto"/>
        </w:rPr>
        <w:t xml:space="preserve">   </w:t>
      </w:r>
      <w:r>
        <w:rPr>
          <w:rFonts w:ascii="Times New Roman" w:hAnsi="Times New Roman" w:eastAsia="方正仿宋_GBK" w:cs="Times New Roman"/>
          <w:color w:val="auto"/>
        </w:rPr>
        <w:t>入</w:t>
      </w:r>
      <w:r>
        <w:rPr>
          <w:rFonts w:hint="eastAsia" w:ascii="Times New Roman" w:hAnsi="Times New Roman" w:eastAsia="方正仿宋_GBK" w:cs="Times New Roman"/>
          <w:color w:val="auto"/>
        </w:rPr>
        <w:t>池</w:t>
      </w:r>
      <w:r>
        <w:rPr>
          <w:rFonts w:ascii="Times New Roman" w:hAnsi="Times New Roman" w:eastAsia="方正仿宋_GBK" w:cs="Times New Roman"/>
          <w:color w:val="auto"/>
        </w:rPr>
        <w:t>单位名称：</w:t>
      </w:r>
      <w:r>
        <w:rPr>
          <w:rFonts w:ascii="Times New Roman" w:hAnsi="Times New Roman" w:eastAsia="方正仿宋_GBK" w:cs="Times New Roman"/>
          <w:color w:val="auto"/>
          <w:u w:val="single"/>
        </w:rPr>
        <w:t xml:space="preserve">        </w:t>
      </w:r>
      <w:r>
        <w:rPr>
          <w:rFonts w:hint="eastAsia" w:ascii="Times New Roman" w:hAnsi="Times New Roman" w:eastAsia="方正仿宋_GBK" w:cs="Times New Roman"/>
          <w:color w:val="auto"/>
          <w:u w:val="single"/>
        </w:rPr>
        <w:t xml:space="preserve">      </w:t>
      </w:r>
      <w:r>
        <w:rPr>
          <w:rFonts w:ascii="Times New Roman" w:hAnsi="Times New Roman" w:eastAsia="方正仿宋_GBK" w:cs="Times New Roman"/>
          <w:color w:val="auto"/>
          <w:u w:val="single"/>
        </w:rPr>
        <w:t xml:space="preserve">      （盖单位章）</w:t>
      </w:r>
    </w:p>
    <w:p w14:paraId="1EABF38B">
      <w:pPr>
        <w:kinsoku/>
        <w:spacing w:line="560" w:lineRule="exact"/>
        <w:ind w:firstLine="3150" w:firstLineChars="1500"/>
        <w:jc w:val="center"/>
        <w:rPr>
          <w:rFonts w:ascii="Times New Roman" w:hAnsi="Times New Roman" w:eastAsia="方正仿宋_GBK" w:cs="Times New Roman"/>
          <w:color w:val="auto"/>
          <w:u w:val="single"/>
        </w:rPr>
      </w:pPr>
      <w:r>
        <w:rPr>
          <w:rFonts w:hint="eastAsia" w:ascii="Times New Roman" w:hAnsi="Times New Roman" w:eastAsia="方正仿宋_GBK" w:cs="Times New Roman"/>
          <w:color w:val="auto"/>
        </w:rPr>
        <w:t xml:space="preserve">   </w:t>
      </w:r>
      <w:r>
        <w:rPr>
          <w:rFonts w:ascii="Times New Roman" w:hAnsi="Times New Roman" w:eastAsia="方正仿宋_GBK" w:cs="Times New Roman"/>
          <w:color w:val="auto"/>
        </w:rPr>
        <w:t>法定代表人（或投资人）：</w:t>
      </w:r>
      <w:r>
        <w:rPr>
          <w:rFonts w:hint="eastAsia" w:ascii="Times New Roman" w:hAnsi="Times New Roman" w:eastAsia="方正仿宋_GBK" w:cs="Times New Roman"/>
          <w:color w:val="auto"/>
          <w:u w:val="single"/>
        </w:rPr>
        <w:t xml:space="preserve">      </w:t>
      </w:r>
      <w:r>
        <w:rPr>
          <w:rFonts w:ascii="Times New Roman" w:hAnsi="Times New Roman" w:eastAsia="方正仿宋_GBK" w:cs="Times New Roman"/>
          <w:color w:val="auto"/>
          <w:u w:val="single"/>
        </w:rPr>
        <w:t>（签字或盖章）</w:t>
      </w:r>
    </w:p>
    <w:p w14:paraId="27943AEF">
      <w:pPr>
        <w:kinsoku/>
        <w:spacing w:line="560" w:lineRule="exact"/>
        <w:ind w:firstLine="562"/>
        <w:jc w:val="center"/>
        <w:rPr>
          <w:rFonts w:ascii="Times New Roman" w:hAnsi="Times New Roman" w:eastAsia="方正仿宋_GBK" w:cs="Times New Roman"/>
          <w:b/>
          <w:color w:val="auto"/>
          <w:sz w:val="28"/>
          <w:szCs w:val="28"/>
        </w:rPr>
      </w:pPr>
    </w:p>
    <w:p w14:paraId="0EBD8FCC">
      <w:pPr>
        <w:kinsoku/>
        <w:autoSpaceDE/>
        <w:autoSpaceDN/>
        <w:adjustRightInd/>
        <w:snapToGrid/>
        <w:spacing w:line="560" w:lineRule="exact"/>
        <w:ind w:firstLine="420" w:firstLineChars="200"/>
        <w:jc w:val="right"/>
        <w:textAlignment w:val="auto"/>
        <w:rPr>
          <w:rFonts w:ascii="Times New Roman" w:hAnsi="Times New Roman" w:eastAsia="方正仿宋_GBK" w:cs="Times New Roman"/>
          <w:color w:val="auto"/>
          <w:kern w:val="2"/>
        </w:rPr>
      </w:pPr>
      <w:r>
        <w:rPr>
          <w:rFonts w:ascii="Times New Roman" w:hAnsi="Times New Roman" w:eastAsia="方正仿宋_GBK" w:cs="Times New Roman"/>
          <w:color w:val="auto"/>
          <w:kern w:val="2"/>
        </w:rPr>
        <w:t>年            月            日</w:t>
      </w:r>
    </w:p>
    <w:p w14:paraId="13A026AE">
      <w:pPr>
        <w:kinsoku/>
        <w:spacing w:before="120" w:after="120"/>
        <w:ind w:firstLine="2310" w:firstLineChars="1100"/>
        <w:rPr>
          <w:rFonts w:ascii="Times New Roman" w:hAnsi="Times New Roman" w:eastAsia="方正仿宋_GBK" w:cs="Times New Roman"/>
          <w:color w:val="auto"/>
        </w:rPr>
      </w:pPr>
    </w:p>
    <w:p w14:paraId="64AF87F1">
      <w:pPr>
        <w:kinsoku/>
        <w:spacing w:before="120" w:after="120"/>
        <w:ind w:firstLine="2310" w:firstLineChars="1100"/>
        <w:rPr>
          <w:rFonts w:ascii="Times New Roman" w:hAnsi="Times New Roman" w:eastAsia="方正仿宋_GBK" w:cs="Times New Roman"/>
          <w:color w:val="auto"/>
        </w:rPr>
      </w:pPr>
    </w:p>
    <w:p w14:paraId="6A7D8695">
      <w:pPr>
        <w:kinsoku/>
        <w:autoSpaceDE/>
        <w:autoSpaceDN/>
        <w:adjustRightInd/>
        <w:snapToGrid/>
        <w:spacing w:line="560" w:lineRule="exact"/>
        <w:ind w:firstLine="420" w:firstLineChars="200"/>
        <w:jc w:val="center"/>
        <w:textAlignment w:val="auto"/>
      </w:pPr>
    </w:p>
    <w:p w14:paraId="76E73F93"/>
    <w:sectPr>
      <w:footerReference r:id="rId5" w:type="default"/>
      <w:pgSz w:w="11905" w:h="16838"/>
      <w:pgMar w:top="1440" w:right="1797" w:bottom="1440" w:left="1797" w:header="850" w:footer="992" w:gutter="0"/>
      <w:cols w:space="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C13B037-5E83-42B1-ACBD-53ECC480F7D6}"/>
  </w:font>
  <w:font w:name="宋体">
    <w:panose1 w:val="02010600030101010101"/>
    <w:charset w:val="86"/>
    <w:family w:val="auto"/>
    <w:pitch w:val="default"/>
    <w:sig w:usb0="00000203" w:usb1="288F0000" w:usb2="00000006" w:usb3="00000000" w:csb0="00040001" w:csb1="00000000"/>
    <w:embedRegular r:id="rId2" w:fontKey="{1A9E44B5-C2BA-442A-AC6E-6047B1D5968B}"/>
  </w:font>
  <w:font w:name="Wingdings">
    <w:panose1 w:val="05000000000000000000"/>
    <w:charset w:val="02"/>
    <w:family w:val="auto"/>
    <w:pitch w:val="default"/>
    <w:sig w:usb0="00000000" w:usb1="00000000" w:usb2="00000000" w:usb3="00000000" w:csb0="80000000" w:csb1="00000000"/>
    <w:embedRegular r:id="rId3" w:fontKey="{FD4DD57C-57A0-45BE-A7D0-0AE130D019F5}"/>
  </w:font>
  <w:font w:name="Arial">
    <w:panose1 w:val="020B0604020202020204"/>
    <w:charset w:val="01"/>
    <w:family w:val="swiss"/>
    <w:pitch w:val="default"/>
    <w:sig w:usb0="E0002EFF" w:usb1="C000785B" w:usb2="00000009" w:usb3="00000000" w:csb0="400001FF" w:csb1="FFFF0000"/>
    <w:embedRegular r:id="rId4" w:fontKey="{18BE0917-78B5-47B5-A11B-586019E79F5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8525A371-E36A-4D78-8136-F04025630279}"/>
  </w:font>
  <w:font w:name="Symbol">
    <w:panose1 w:val="05050102010706020507"/>
    <w:charset w:val="02"/>
    <w:family w:val="roman"/>
    <w:pitch w:val="default"/>
    <w:sig w:usb0="00000000" w:usb1="00000000" w:usb2="00000000" w:usb3="00000000" w:csb0="80000000" w:csb1="00000000"/>
    <w:embedRegular r:id="rId6" w:fontKey="{DEED998D-E6E2-42AF-A536-BA14CDA00CC4}"/>
  </w:font>
  <w:font w:name="Calibri">
    <w:panose1 w:val="020F0502020204030204"/>
    <w:charset w:val="00"/>
    <w:family w:val="swiss"/>
    <w:pitch w:val="default"/>
    <w:sig w:usb0="E4002EFF" w:usb1="C200247B" w:usb2="00000009" w:usb3="00000000" w:csb0="200001FF" w:csb1="00000000"/>
    <w:embedRegular r:id="rId7" w:fontKey="{FA392272-79CF-45B7-957A-4BFC864CD148}"/>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8" w:fontKey="{C1615980-A017-4CDD-90D1-28D924328885}"/>
  </w:font>
  <w:font w:name="方正小标宋_GBK">
    <w:panose1 w:val="03000509000000000000"/>
    <w:charset w:val="86"/>
    <w:family w:val="script"/>
    <w:pitch w:val="default"/>
    <w:sig w:usb0="00000001" w:usb1="080E0000" w:usb2="00000000" w:usb3="00000000" w:csb0="00040000" w:csb1="00000000"/>
    <w:embedRegular r:id="rId9" w:fontKey="{D2E86E84-0C7D-47BC-9A87-569F62A45D6A}"/>
  </w:font>
  <w:font w:name="Wingdings 2">
    <w:panose1 w:val="05020102010507070707"/>
    <w:charset w:val="02"/>
    <w:family w:val="roman"/>
    <w:pitch w:val="default"/>
    <w:sig w:usb0="00000000" w:usb1="00000000" w:usb2="00000000" w:usb3="00000000" w:csb0="80000000" w:csb1="00000000"/>
    <w:embedRegular r:id="rId10" w:fontKey="{4230BF60-6FCD-40D4-8284-5DD73C95FCBC}"/>
  </w:font>
  <w:font w:name="方正公文小标宋">
    <w:panose1 w:val="02000500000000000000"/>
    <w:charset w:val="86"/>
    <w:family w:val="auto"/>
    <w:pitch w:val="default"/>
    <w:sig w:usb0="A00002BF" w:usb1="38CF7CFA" w:usb2="00000016" w:usb3="00000000" w:csb0="00040001" w:csb1="00000000"/>
    <w:embedRegular r:id="rId11" w:fontKey="{29F6CF81-A299-41E0-8270-1D12AC39652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1EEB8">
    <w:pPr>
      <w:spacing w:before="1" w:line="184" w:lineRule="auto"/>
      <w:jc w:val="right"/>
      <w:rPr>
        <w:rFonts w:hint="eastAsia"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572E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1D572E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6DC31">
    <w:pPr>
      <w:spacing w:before="1" w:line="184" w:lineRule="auto"/>
      <w:rPr>
        <w:rFonts w:hint="eastAsia"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03F2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40303F2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1EFB1">
    <w:pPr>
      <w:spacing w:before="1" w:line="184" w:lineRule="auto"/>
      <w:ind w:left="12"/>
      <w:rPr>
        <w:rFonts w:hint="eastAsia" w:ascii="宋体" w:hAnsi="宋体" w:eastAsia="宋体" w:cs="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29ED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14:paraId="34729ED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85A"/>
    <w:rsid w:val="00AC54E3"/>
    <w:rsid w:val="00D360E0"/>
    <w:rsid w:val="00D96AF3"/>
    <w:rsid w:val="00DE485A"/>
    <w:rsid w:val="00E140A3"/>
    <w:rsid w:val="012C579C"/>
    <w:rsid w:val="08967844"/>
    <w:rsid w:val="1CB37E88"/>
    <w:rsid w:val="39F31484"/>
    <w:rsid w:val="47CB096E"/>
    <w:rsid w:val="5A8E07B6"/>
    <w:rsid w:val="61E97573"/>
    <w:rsid w:val="710C37F4"/>
    <w:rsid w:val="71AA7D41"/>
    <w:rsid w:val="783F15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eastAsia="黑体"/>
      <w:b/>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0"/>
    <w:qFormat/>
    <w:uiPriority w:val="0"/>
  </w:style>
  <w:style w:type="paragraph" w:styleId="5">
    <w:name w:val="Body Text"/>
    <w:basedOn w:val="1"/>
    <w:next w:val="1"/>
    <w:qFormat/>
    <w:uiPriority w:val="99"/>
    <w:pPr>
      <w:spacing w:after="120"/>
    </w:pPr>
    <w:rPr>
      <w:rFonts w:ascii="Calibri" w:hAnsi="Calibri"/>
      <w:sz w:val="24"/>
    </w:rPr>
  </w:style>
  <w:style w:type="paragraph" w:styleId="6">
    <w:name w:val="Body Text Indent"/>
    <w:basedOn w:val="1"/>
    <w:next w:val="7"/>
    <w:qFormat/>
    <w:uiPriority w:val="0"/>
    <w:pPr>
      <w:spacing w:after="120"/>
      <w:ind w:left="420" w:leftChars="200"/>
    </w:pPr>
  </w:style>
  <w:style w:type="paragraph" w:styleId="7">
    <w:name w:val="Body Text 2"/>
    <w:basedOn w:val="1"/>
    <w:unhideWhenUsed/>
    <w:qFormat/>
    <w:uiPriority w:val="99"/>
    <w:pPr>
      <w:spacing w:line="540" w:lineRule="exact"/>
      <w:ind w:firstLine="200" w:firstLineChars="200"/>
    </w:pPr>
    <w:rPr>
      <w:rFonts w:eastAsia="仿宋_GB2312"/>
      <w:sz w:val="28"/>
    </w:rPr>
  </w:style>
  <w:style w:type="paragraph" w:styleId="8">
    <w:name w:val="footer"/>
    <w:basedOn w:val="1"/>
    <w:qFormat/>
    <w:uiPriority w:val="0"/>
    <w:pPr>
      <w:tabs>
        <w:tab w:val="center" w:pos="4153"/>
        <w:tab w:val="right" w:pos="8306"/>
      </w:tabs>
    </w:pPr>
    <w:rPr>
      <w:sz w:val="18"/>
    </w:rPr>
  </w:style>
  <w:style w:type="paragraph" w:styleId="9">
    <w:name w:val="annotation subject"/>
    <w:basedOn w:val="4"/>
    <w:next w:val="4"/>
    <w:link w:val="21"/>
    <w:qFormat/>
    <w:uiPriority w:val="0"/>
    <w:rPr>
      <w:b/>
      <w:bCs/>
    </w:rPr>
  </w:style>
  <w:style w:type="paragraph" w:styleId="10">
    <w:name w:val="Body Text First Indent 2"/>
    <w:basedOn w:val="6"/>
    <w:next w:val="1"/>
    <w:qFormat/>
    <w:uiPriority w:val="0"/>
    <w:pPr>
      <w:ind w:left="0" w:firstLine="420"/>
    </w:pPr>
    <w:rPr>
      <w:rFonts w:ascii="仿宋_GB2312" w:hAnsi="Calibri" w:eastAsia="仿宋_GB2312" w:cs="仿宋_GB2312"/>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annotation reference"/>
    <w:basedOn w:val="13"/>
    <w:qFormat/>
    <w:uiPriority w:val="0"/>
    <w:rPr>
      <w:sz w:val="21"/>
      <w:szCs w:val="21"/>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Revision"/>
    <w:hidden/>
    <w:unhideWhenUsed/>
    <w:qFormat/>
    <w:uiPriority w:val="99"/>
    <w:rPr>
      <w:rFonts w:ascii="Arial" w:hAnsi="Arial" w:eastAsia="Arial" w:cs="Arial"/>
      <w:snapToGrid w:val="0"/>
      <w:color w:val="000000"/>
      <w:sz w:val="21"/>
      <w:szCs w:val="21"/>
      <w:lang w:val="en-US" w:eastAsia="zh-CN" w:bidi="ar-SA"/>
    </w:rPr>
  </w:style>
  <w:style w:type="character" w:customStyle="1" w:styleId="20">
    <w:name w:val="批注文字 字符"/>
    <w:basedOn w:val="13"/>
    <w:link w:val="4"/>
    <w:qFormat/>
    <w:uiPriority w:val="0"/>
    <w:rPr>
      <w:rFonts w:ascii="Arial" w:hAnsi="Arial" w:eastAsia="Arial" w:cs="Arial"/>
      <w:snapToGrid w:val="0"/>
      <w:color w:val="000000"/>
      <w:sz w:val="21"/>
      <w:szCs w:val="21"/>
    </w:rPr>
  </w:style>
  <w:style w:type="character" w:customStyle="1" w:styleId="21">
    <w:name w:val="批注主题 字符"/>
    <w:basedOn w:val="20"/>
    <w:link w:val="9"/>
    <w:qFormat/>
    <w:uiPriority w:val="0"/>
    <w:rPr>
      <w:rFonts w:ascii="Arial" w:hAnsi="Arial" w:eastAsia="Arial" w:cs="Arial"/>
      <w:b/>
      <w:bCs/>
      <w:snapToGrid w:val="0"/>
      <w:color w:val="000000"/>
      <w:sz w:val="21"/>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1411</Words>
  <Characters>1454</Characters>
  <Lines>73</Lines>
  <Paragraphs>71</Paragraphs>
  <TotalTime>6</TotalTime>
  <ScaleCrop>false</ScaleCrop>
  <LinksUpToDate>false</LinksUpToDate>
  <CharactersWithSpaces>1867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2025-08-18T02:37:00Z</dcterms:created>
  <dc:creator>飞机</dc:creator>
  <cp:lastModifiedBy>ζミ你又调皮了不是оо</cp:lastModifiedBy>
  <dcterms:modified xsi:type="dcterms:W3CDTF">2025-12-29T09:00:09Z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eyJoZGlkIjoiMzEwNTM5NzYwMDRjMzkwZTVkZjY2ODkwMGIxNGU0OTUiLCJ1c2VySWQiOiIyMjk5ODEyMDAifQ==</vt:lpwstr>
  </property>
  <property fmtid="{D5CDD505-2E9C-101B-9397-08002B2CF9AE}" pid="4" name="ICV">
    <vt:lpwstr>0E1C2456E78E4629924EBF7C3C0E2016_13</vt:lpwstr>
  </property>
</Properties>
</file>